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107D" w14:textId="77777777" w:rsidR="004015A6" w:rsidRDefault="004015A6" w:rsidP="004015A6">
      <w:pPr>
        <w:jc w:val="center"/>
        <w:rPr>
          <w:rFonts w:ascii="Arial" w:hAnsi="Arial" w:cs="Arial"/>
          <w:bCs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6DDDBBFD" wp14:editId="6E81D49D">
            <wp:extent cx="5734050" cy="838200"/>
            <wp:effectExtent l="0" t="0" r="0" b="0"/>
            <wp:docPr id="5" name="Picture 5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C445C" w14:textId="77777777" w:rsidR="004015A6" w:rsidRDefault="004015A6" w:rsidP="004015A6">
      <w:pPr>
        <w:jc w:val="center"/>
        <w:rPr>
          <w:b/>
          <w:bCs/>
        </w:rPr>
      </w:pPr>
    </w:p>
    <w:p w14:paraId="72D732B1" w14:textId="77777777" w:rsidR="004015A6" w:rsidRDefault="004015A6" w:rsidP="004015A6">
      <w:pPr>
        <w:jc w:val="center"/>
        <w:rPr>
          <w:b/>
          <w:bCs/>
        </w:rPr>
      </w:pPr>
      <w:r>
        <w:rPr>
          <w:b/>
          <w:bCs/>
        </w:rPr>
        <w:t>END SEMESTER EXAMINATION – NOV / DEC 2025</w:t>
      </w:r>
    </w:p>
    <w:p w14:paraId="44C0B61F" w14:textId="77777777" w:rsidR="004015A6" w:rsidRDefault="004015A6" w:rsidP="004015A6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6662"/>
        <w:gridCol w:w="1417"/>
        <w:gridCol w:w="851"/>
      </w:tblGrid>
      <w:tr w:rsidR="004015A6" w:rsidRPr="00CD0AE5" w14:paraId="01436128" w14:textId="77777777" w:rsidTr="00DF3C40">
        <w:trPr>
          <w:trHeight w:val="397"/>
          <w:jc w:val="center"/>
        </w:trPr>
        <w:tc>
          <w:tcPr>
            <w:tcW w:w="1555" w:type="dxa"/>
            <w:vAlign w:val="center"/>
          </w:tcPr>
          <w:p w14:paraId="3017ACFD" w14:textId="77777777" w:rsidR="004015A6" w:rsidRPr="00CD0AE5" w:rsidRDefault="004015A6" w:rsidP="00DF3C40">
            <w:pPr>
              <w:pStyle w:val="Title"/>
              <w:rPr>
                <w:b/>
                <w:sz w:val="22"/>
                <w:szCs w:val="22"/>
              </w:rPr>
            </w:pPr>
            <w:r w:rsidRPr="00CD0AE5">
              <w:rPr>
                <w:b/>
                <w:sz w:val="22"/>
                <w:szCs w:val="22"/>
              </w:rPr>
              <w:t xml:space="preserve">Course Code      </w:t>
            </w:r>
          </w:p>
        </w:tc>
        <w:tc>
          <w:tcPr>
            <w:tcW w:w="6662" w:type="dxa"/>
            <w:vAlign w:val="center"/>
          </w:tcPr>
          <w:p w14:paraId="175424B4" w14:textId="77777777" w:rsidR="004015A6" w:rsidRPr="00CD0AE5" w:rsidRDefault="004015A6" w:rsidP="00DF3C40">
            <w:pPr>
              <w:pStyle w:val="Title"/>
              <w:rPr>
                <w:b/>
                <w:sz w:val="22"/>
                <w:szCs w:val="22"/>
              </w:rPr>
            </w:pPr>
            <w:r w:rsidRPr="00CD0AE5">
              <w:rPr>
                <w:b/>
                <w:sz w:val="22"/>
                <w:szCs w:val="22"/>
              </w:rPr>
              <w:t>21AE3005</w:t>
            </w:r>
          </w:p>
        </w:tc>
        <w:tc>
          <w:tcPr>
            <w:tcW w:w="1417" w:type="dxa"/>
            <w:vAlign w:val="center"/>
          </w:tcPr>
          <w:p w14:paraId="1210C91D" w14:textId="77777777" w:rsidR="004015A6" w:rsidRPr="00CD0AE5" w:rsidRDefault="004015A6" w:rsidP="00DF3C40">
            <w:pPr>
              <w:pStyle w:val="Title"/>
              <w:ind w:left="-468" w:firstLine="468"/>
              <w:rPr>
                <w:sz w:val="22"/>
                <w:szCs w:val="22"/>
              </w:rPr>
            </w:pPr>
            <w:r w:rsidRPr="00CD0AE5">
              <w:rPr>
                <w:b/>
                <w:bCs/>
                <w:sz w:val="22"/>
                <w:szCs w:val="22"/>
              </w:rPr>
              <w:t xml:space="preserve">Duration       </w:t>
            </w:r>
          </w:p>
        </w:tc>
        <w:tc>
          <w:tcPr>
            <w:tcW w:w="851" w:type="dxa"/>
            <w:vAlign w:val="center"/>
          </w:tcPr>
          <w:p w14:paraId="29000819" w14:textId="77777777" w:rsidR="004015A6" w:rsidRPr="00CD0AE5" w:rsidRDefault="004015A6" w:rsidP="00DF3C40">
            <w:pPr>
              <w:pStyle w:val="Title"/>
              <w:rPr>
                <w:b/>
                <w:sz w:val="22"/>
                <w:szCs w:val="22"/>
              </w:rPr>
            </w:pPr>
            <w:r w:rsidRPr="00CD0AE5">
              <w:rPr>
                <w:b/>
                <w:sz w:val="22"/>
                <w:szCs w:val="22"/>
              </w:rPr>
              <w:t>3hrs</w:t>
            </w:r>
          </w:p>
        </w:tc>
      </w:tr>
      <w:tr w:rsidR="004015A6" w:rsidRPr="00CD0AE5" w14:paraId="5DC7DD97" w14:textId="77777777" w:rsidTr="00DF3C40">
        <w:trPr>
          <w:trHeight w:val="397"/>
          <w:jc w:val="center"/>
        </w:trPr>
        <w:tc>
          <w:tcPr>
            <w:tcW w:w="1555" w:type="dxa"/>
            <w:vAlign w:val="center"/>
          </w:tcPr>
          <w:p w14:paraId="10F2E63E" w14:textId="77777777" w:rsidR="004015A6" w:rsidRPr="00CD0AE5" w:rsidRDefault="004015A6" w:rsidP="00DF3C40">
            <w:pPr>
              <w:pStyle w:val="Title"/>
              <w:ind w:right="-160"/>
              <w:rPr>
                <w:b/>
                <w:sz w:val="22"/>
                <w:szCs w:val="22"/>
              </w:rPr>
            </w:pPr>
            <w:r w:rsidRPr="00CD0AE5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6662" w:type="dxa"/>
            <w:vAlign w:val="center"/>
          </w:tcPr>
          <w:p w14:paraId="5177A088" w14:textId="77777777" w:rsidR="004015A6" w:rsidRPr="00CD0AE5" w:rsidRDefault="004015A6" w:rsidP="00DF3C40">
            <w:pPr>
              <w:pStyle w:val="Title"/>
              <w:rPr>
                <w:b/>
                <w:sz w:val="22"/>
                <w:szCs w:val="22"/>
              </w:rPr>
            </w:pPr>
            <w:r w:rsidRPr="00CD0AE5">
              <w:rPr>
                <w:b/>
                <w:sz w:val="22"/>
                <w:szCs w:val="22"/>
              </w:rPr>
              <w:t>ELEMENTS OF DATA ANALYTICS</w:t>
            </w:r>
          </w:p>
        </w:tc>
        <w:tc>
          <w:tcPr>
            <w:tcW w:w="1417" w:type="dxa"/>
            <w:vAlign w:val="center"/>
          </w:tcPr>
          <w:p w14:paraId="755655BC" w14:textId="77777777" w:rsidR="004015A6" w:rsidRPr="00CD0AE5" w:rsidRDefault="004015A6" w:rsidP="00DF3C40">
            <w:pPr>
              <w:pStyle w:val="Title"/>
              <w:rPr>
                <w:b/>
                <w:bCs/>
                <w:sz w:val="22"/>
                <w:szCs w:val="22"/>
              </w:rPr>
            </w:pPr>
            <w:r w:rsidRPr="00CD0AE5">
              <w:rPr>
                <w:b/>
                <w:bCs/>
                <w:sz w:val="22"/>
                <w:szCs w:val="22"/>
              </w:rPr>
              <w:t xml:space="preserve">Max. Marks </w:t>
            </w:r>
          </w:p>
        </w:tc>
        <w:tc>
          <w:tcPr>
            <w:tcW w:w="851" w:type="dxa"/>
            <w:vAlign w:val="center"/>
          </w:tcPr>
          <w:p w14:paraId="0C240B08" w14:textId="77777777" w:rsidR="004015A6" w:rsidRPr="00CD0AE5" w:rsidRDefault="004015A6" w:rsidP="00DF3C40">
            <w:pPr>
              <w:pStyle w:val="Title"/>
              <w:rPr>
                <w:b/>
                <w:sz w:val="22"/>
                <w:szCs w:val="22"/>
              </w:rPr>
            </w:pPr>
            <w:r w:rsidRPr="00CD0AE5">
              <w:rPr>
                <w:b/>
                <w:sz w:val="22"/>
                <w:szCs w:val="22"/>
              </w:rPr>
              <w:t>100</w:t>
            </w:r>
          </w:p>
        </w:tc>
      </w:tr>
    </w:tbl>
    <w:p w14:paraId="578CBFB9" w14:textId="77777777" w:rsidR="004015A6" w:rsidRDefault="004015A6" w:rsidP="004015A6"/>
    <w:tbl>
      <w:tblPr>
        <w:tblStyle w:val="TableGrid"/>
        <w:tblW w:w="5817" w:type="pct"/>
        <w:tblInd w:w="-714" w:type="dxa"/>
        <w:tblLook w:val="04A0" w:firstRow="1" w:lastRow="0" w:firstColumn="1" w:lastColumn="0" w:noHBand="0" w:noVBand="1"/>
      </w:tblPr>
      <w:tblGrid>
        <w:gridCol w:w="570"/>
        <w:gridCol w:w="396"/>
        <w:gridCol w:w="7832"/>
        <w:gridCol w:w="670"/>
        <w:gridCol w:w="537"/>
        <w:gridCol w:w="484"/>
      </w:tblGrid>
      <w:tr w:rsidR="004015A6" w:rsidRPr="00947386" w14:paraId="1FC6BC30" w14:textId="77777777" w:rsidTr="00DF3C40">
        <w:trPr>
          <w:trHeight w:val="552"/>
        </w:trPr>
        <w:tc>
          <w:tcPr>
            <w:tcW w:w="265" w:type="pct"/>
            <w:vAlign w:val="center"/>
          </w:tcPr>
          <w:p w14:paraId="4DA3FC31" w14:textId="77777777" w:rsidR="004015A6" w:rsidRPr="00947386" w:rsidRDefault="004015A6" w:rsidP="00DF3C40">
            <w:pPr>
              <w:jc w:val="center"/>
              <w:rPr>
                <w:b/>
              </w:rPr>
            </w:pPr>
            <w:r w:rsidRPr="00947386">
              <w:rPr>
                <w:b/>
              </w:rPr>
              <w:t>Q. No.</w:t>
            </w:r>
          </w:p>
        </w:tc>
        <w:tc>
          <w:tcPr>
            <w:tcW w:w="3930" w:type="pct"/>
            <w:gridSpan w:val="2"/>
            <w:vAlign w:val="center"/>
          </w:tcPr>
          <w:p w14:paraId="270EB16E" w14:textId="77777777" w:rsidR="004015A6" w:rsidRPr="00947386" w:rsidRDefault="004015A6" w:rsidP="00DF3C40">
            <w:pPr>
              <w:jc w:val="center"/>
              <w:rPr>
                <w:b/>
              </w:rPr>
            </w:pPr>
            <w:r w:rsidRPr="00947386">
              <w:rPr>
                <w:b/>
              </w:rPr>
              <w:t>Questions</w:t>
            </w:r>
          </w:p>
        </w:tc>
        <w:tc>
          <w:tcPr>
            <w:tcW w:w="312" w:type="pct"/>
            <w:vAlign w:val="center"/>
          </w:tcPr>
          <w:p w14:paraId="79B98354" w14:textId="77777777" w:rsidR="004015A6" w:rsidRPr="00947386" w:rsidRDefault="004015A6" w:rsidP="00DF3C40">
            <w:pPr>
              <w:jc w:val="center"/>
              <w:rPr>
                <w:b/>
              </w:rPr>
            </w:pPr>
            <w:r w:rsidRPr="00947386">
              <w:rPr>
                <w:b/>
              </w:rPr>
              <w:t>CO</w:t>
            </w:r>
          </w:p>
        </w:tc>
        <w:tc>
          <w:tcPr>
            <w:tcW w:w="250" w:type="pct"/>
            <w:vAlign w:val="center"/>
          </w:tcPr>
          <w:p w14:paraId="5CF01A76" w14:textId="77777777" w:rsidR="004015A6" w:rsidRPr="00947386" w:rsidRDefault="004015A6" w:rsidP="00DF3C40">
            <w:pPr>
              <w:jc w:val="center"/>
              <w:rPr>
                <w:b/>
              </w:rPr>
            </w:pPr>
            <w:r w:rsidRPr="00947386">
              <w:rPr>
                <w:b/>
              </w:rPr>
              <w:t>BL</w:t>
            </w:r>
          </w:p>
        </w:tc>
        <w:tc>
          <w:tcPr>
            <w:tcW w:w="243" w:type="pct"/>
            <w:vAlign w:val="center"/>
          </w:tcPr>
          <w:p w14:paraId="0233FEE8" w14:textId="77777777" w:rsidR="004015A6" w:rsidRPr="00947386" w:rsidRDefault="004015A6" w:rsidP="00DF3C40">
            <w:pPr>
              <w:jc w:val="center"/>
              <w:rPr>
                <w:b/>
              </w:rPr>
            </w:pPr>
            <w:r w:rsidRPr="00947386">
              <w:rPr>
                <w:b/>
              </w:rPr>
              <w:t>M</w:t>
            </w:r>
          </w:p>
        </w:tc>
      </w:tr>
      <w:tr w:rsidR="004015A6" w:rsidRPr="00947386" w14:paraId="7664646D" w14:textId="77777777" w:rsidTr="00DF3C40">
        <w:trPr>
          <w:trHeight w:val="552"/>
        </w:trPr>
        <w:tc>
          <w:tcPr>
            <w:tcW w:w="5000" w:type="pct"/>
            <w:gridSpan w:val="6"/>
          </w:tcPr>
          <w:p w14:paraId="262E2FDE" w14:textId="77777777" w:rsidR="004015A6" w:rsidRPr="00947386" w:rsidRDefault="004015A6" w:rsidP="00DF3C40">
            <w:pPr>
              <w:jc w:val="center"/>
              <w:rPr>
                <w:b/>
                <w:u w:val="single"/>
              </w:rPr>
            </w:pPr>
            <w:r w:rsidRPr="00947386">
              <w:rPr>
                <w:b/>
                <w:u w:val="single"/>
              </w:rPr>
              <w:t>PART – A (5 X 16 = 80 MARKS)</w:t>
            </w:r>
          </w:p>
          <w:p w14:paraId="54EF2B7E" w14:textId="77777777" w:rsidR="004015A6" w:rsidRPr="00947386" w:rsidRDefault="004015A6" w:rsidP="00DF3C40">
            <w:pPr>
              <w:jc w:val="center"/>
              <w:rPr>
                <w:b/>
              </w:rPr>
            </w:pPr>
            <w:r w:rsidRPr="00947386">
              <w:rPr>
                <w:b/>
              </w:rPr>
              <w:t>(Answer any five from the following)</w:t>
            </w:r>
          </w:p>
        </w:tc>
      </w:tr>
      <w:tr w:rsidR="004015A6" w:rsidRPr="00947386" w14:paraId="2D0DCF1F" w14:textId="77777777" w:rsidTr="00DF3C40">
        <w:trPr>
          <w:trHeight w:val="283"/>
        </w:trPr>
        <w:tc>
          <w:tcPr>
            <w:tcW w:w="265" w:type="pct"/>
          </w:tcPr>
          <w:p w14:paraId="046D99C5" w14:textId="77777777" w:rsidR="004015A6" w:rsidRPr="00947386" w:rsidRDefault="004015A6" w:rsidP="00DF3C40">
            <w:pPr>
              <w:jc w:val="center"/>
            </w:pPr>
            <w:r w:rsidRPr="00947386">
              <w:t>1.</w:t>
            </w:r>
          </w:p>
        </w:tc>
        <w:tc>
          <w:tcPr>
            <w:tcW w:w="184" w:type="pct"/>
          </w:tcPr>
          <w:p w14:paraId="7BB0CAE4" w14:textId="77777777" w:rsidR="004015A6" w:rsidRPr="00947386" w:rsidRDefault="004015A6" w:rsidP="00DF3C40">
            <w:pPr>
              <w:jc w:val="center"/>
            </w:pPr>
            <w:r w:rsidRPr="00947386">
              <w:t>a.</w:t>
            </w:r>
          </w:p>
        </w:tc>
        <w:tc>
          <w:tcPr>
            <w:tcW w:w="3745" w:type="pct"/>
          </w:tcPr>
          <w:p w14:paraId="48649319" w14:textId="77777777" w:rsidR="004015A6" w:rsidRPr="00947386" w:rsidRDefault="004015A6" w:rsidP="00DF3C40">
            <w:pPr>
              <w:jc w:val="both"/>
            </w:pPr>
            <w:r>
              <w:t>Discuss the different types</w:t>
            </w:r>
            <w:r w:rsidRPr="006B0AA0">
              <w:t xml:space="preserve"> of scales of measurement and its properties with </w:t>
            </w:r>
            <w:r>
              <w:t xml:space="preserve">suitable </w:t>
            </w:r>
            <w:r w:rsidRPr="006B0AA0">
              <w:t>examples</w:t>
            </w:r>
            <w:r>
              <w:t xml:space="preserve"> from aerospace engineering related data sets</w:t>
            </w:r>
            <w:r w:rsidRPr="006B0AA0">
              <w:t>.</w:t>
            </w:r>
          </w:p>
        </w:tc>
        <w:tc>
          <w:tcPr>
            <w:tcW w:w="312" w:type="pct"/>
          </w:tcPr>
          <w:p w14:paraId="556C131A" w14:textId="77777777" w:rsidR="004015A6" w:rsidRPr="00947386" w:rsidRDefault="004015A6" w:rsidP="00DF3C40">
            <w:pPr>
              <w:jc w:val="center"/>
            </w:pPr>
            <w:r w:rsidRPr="00947386">
              <w:t>CO1</w:t>
            </w:r>
          </w:p>
        </w:tc>
        <w:tc>
          <w:tcPr>
            <w:tcW w:w="250" w:type="pct"/>
          </w:tcPr>
          <w:p w14:paraId="2E25B14D" w14:textId="77777777" w:rsidR="004015A6" w:rsidRPr="00947386" w:rsidRDefault="004015A6" w:rsidP="00DF3C40">
            <w:pPr>
              <w:jc w:val="center"/>
            </w:pPr>
            <w:r>
              <w:t>U</w:t>
            </w:r>
          </w:p>
        </w:tc>
        <w:tc>
          <w:tcPr>
            <w:tcW w:w="243" w:type="pct"/>
          </w:tcPr>
          <w:p w14:paraId="770F9D2D" w14:textId="77777777" w:rsidR="004015A6" w:rsidRPr="00947386" w:rsidRDefault="004015A6" w:rsidP="00DF3C40">
            <w:pPr>
              <w:jc w:val="center"/>
            </w:pPr>
            <w:r>
              <w:t>8</w:t>
            </w:r>
          </w:p>
        </w:tc>
      </w:tr>
      <w:tr w:rsidR="004015A6" w:rsidRPr="00947386" w14:paraId="76E4BA7D" w14:textId="77777777" w:rsidTr="00DF3C40">
        <w:trPr>
          <w:trHeight w:val="283"/>
        </w:trPr>
        <w:tc>
          <w:tcPr>
            <w:tcW w:w="265" w:type="pct"/>
          </w:tcPr>
          <w:p w14:paraId="05CF90D6" w14:textId="77777777" w:rsidR="004015A6" w:rsidRPr="00947386" w:rsidRDefault="004015A6" w:rsidP="00DF3C40">
            <w:pPr>
              <w:jc w:val="center"/>
            </w:pPr>
          </w:p>
        </w:tc>
        <w:tc>
          <w:tcPr>
            <w:tcW w:w="184" w:type="pct"/>
          </w:tcPr>
          <w:p w14:paraId="06F41A8B" w14:textId="77777777" w:rsidR="004015A6" w:rsidRPr="00947386" w:rsidRDefault="004015A6" w:rsidP="00DF3C40">
            <w:pPr>
              <w:jc w:val="center"/>
            </w:pPr>
            <w:r w:rsidRPr="00947386">
              <w:t>b.</w:t>
            </w:r>
          </w:p>
        </w:tc>
        <w:tc>
          <w:tcPr>
            <w:tcW w:w="3745" w:type="pct"/>
          </w:tcPr>
          <w:p w14:paraId="5DAAEDD5" w14:textId="77777777" w:rsidR="004015A6" w:rsidRDefault="004015A6" w:rsidP="00DF3C40">
            <w:pPr>
              <w:jc w:val="both"/>
            </w:pPr>
            <w:r>
              <w:t>The cruising altitudes of a fleet of aircraft were recorded and grouped as follows: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29"/>
              <w:gridCol w:w="716"/>
              <w:gridCol w:w="836"/>
              <w:gridCol w:w="836"/>
              <w:gridCol w:w="836"/>
              <w:gridCol w:w="836"/>
            </w:tblGrid>
            <w:tr w:rsidR="004015A6" w14:paraId="1B146470" w14:textId="77777777" w:rsidTr="00DF3C40">
              <w:trPr>
                <w:trHeight w:val="170"/>
                <w:jc w:val="center"/>
              </w:trPr>
              <w:tc>
                <w:tcPr>
                  <w:tcW w:w="1229" w:type="dxa"/>
                </w:tcPr>
                <w:p w14:paraId="0172EC15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Altitude (km)</w:t>
                  </w:r>
                </w:p>
              </w:tc>
              <w:tc>
                <w:tcPr>
                  <w:tcW w:w="716" w:type="dxa"/>
                  <w:vAlign w:val="center"/>
                </w:tcPr>
                <w:p w14:paraId="30D7A417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8 -9</w:t>
                  </w:r>
                </w:p>
              </w:tc>
              <w:tc>
                <w:tcPr>
                  <w:tcW w:w="836" w:type="dxa"/>
                  <w:vAlign w:val="center"/>
                </w:tcPr>
                <w:p w14:paraId="5BBEE49D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9 -10</w:t>
                  </w:r>
                </w:p>
              </w:tc>
              <w:tc>
                <w:tcPr>
                  <w:tcW w:w="836" w:type="dxa"/>
                  <w:vAlign w:val="center"/>
                </w:tcPr>
                <w:p w14:paraId="455553B5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10 -11</w:t>
                  </w:r>
                </w:p>
              </w:tc>
              <w:tc>
                <w:tcPr>
                  <w:tcW w:w="836" w:type="dxa"/>
                  <w:vAlign w:val="center"/>
                </w:tcPr>
                <w:p w14:paraId="757921DD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11-12</w:t>
                  </w:r>
                </w:p>
              </w:tc>
              <w:tc>
                <w:tcPr>
                  <w:tcW w:w="836" w:type="dxa"/>
                  <w:vAlign w:val="center"/>
                </w:tcPr>
                <w:p w14:paraId="431516B1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12 -13</w:t>
                  </w:r>
                </w:p>
              </w:tc>
            </w:tr>
            <w:tr w:rsidR="004015A6" w14:paraId="596E9744" w14:textId="77777777" w:rsidTr="00DF3C40">
              <w:trPr>
                <w:trHeight w:val="180"/>
                <w:jc w:val="center"/>
              </w:trPr>
              <w:tc>
                <w:tcPr>
                  <w:tcW w:w="1229" w:type="dxa"/>
                </w:tcPr>
                <w:p w14:paraId="785DD1E2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No of aircraft</w:t>
                  </w:r>
                </w:p>
              </w:tc>
              <w:tc>
                <w:tcPr>
                  <w:tcW w:w="716" w:type="dxa"/>
                  <w:vAlign w:val="center"/>
                </w:tcPr>
                <w:p w14:paraId="4249C9F5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836" w:type="dxa"/>
                  <w:vAlign w:val="center"/>
                </w:tcPr>
                <w:p w14:paraId="23D5836A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836" w:type="dxa"/>
                  <w:vAlign w:val="center"/>
                </w:tcPr>
                <w:p w14:paraId="511F30F4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836" w:type="dxa"/>
                  <w:vAlign w:val="center"/>
                </w:tcPr>
                <w:p w14:paraId="34A5EA5E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836" w:type="dxa"/>
                  <w:vAlign w:val="center"/>
                </w:tcPr>
                <w:p w14:paraId="5C1CD6F0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</w:tr>
          </w:tbl>
          <w:p w14:paraId="02AE02FE" w14:textId="77777777" w:rsidR="004015A6" w:rsidRPr="00947386" w:rsidRDefault="004015A6" w:rsidP="00DF3C40">
            <w:pPr>
              <w:jc w:val="both"/>
              <w:rPr>
                <w:bCs/>
              </w:rPr>
            </w:pPr>
            <w:r>
              <w:t>Find the average altitude of aircraft. Also find the median and mode.</w:t>
            </w:r>
          </w:p>
        </w:tc>
        <w:tc>
          <w:tcPr>
            <w:tcW w:w="312" w:type="pct"/>
          </w:tcPr>
          <w:p w14:paraId="68B58457" w14:textId="77777777" w:rsidR="004015A6" w:rsidRPr="00947386" w:rsidRDefault="004015A6" w:rsidP="00DF3C40">
            <w:pPr>
              <w:jc w:val="center"/>
            </w:pPr>
            <w:r w:rsidRPr="00947386">
              <w:t>CO1</w:t>
            </w:r>
          </w:p>
        </w:tc>
        <w:tc>
          <w:tcPr>
            <w:tcW w:w="250" w:type="pct"/>
          </w:tcPr>
          <w:p w14:paraId="16A2F50C" w14:textId="77777777" w:rsidR="004015A6" w:rsidRPr="00947386" w:rsidRDefault="004015A6" w:rsidP="00DF3C40">
            <w:pPr>
              <w:jc w:val="center"/>
            </w:pPr>
            <w:r>
              <w:t>A</w:t>
            </w:r>
          </w:p>
        </w:tc>
        <w:tc>
          <w:tcPr>
            <w:tcW w:w="243" w:type="pct"/>
          </w:tcPr>
          <w:p w14:paraId="049F8602" w14:textId="77777777" w:rsidR="004015A6" w:rsidRPr="00947386" w:rsidRDefault="004015A6" w:rsidP="00DF3C40">
            <w:pPr>
              <w:jc w:val="center"/>
            </w:pPr>
            <w:r>
              <w:t>8</w:t>
            </w:r>
          </w:p>
        </w:tc>
      </w:tr>
      <w:tr w:rsidR="004015A6" w:rsidRPr="00947386" w14:paraId="2F923AC4" w14:textId="77777777" w:rsidTr="00DF3C40">
        <w:trPr>
          <w:trHeight w:val="283"/>
        </w:trPr>
        <w:tc>
          <w:tcPr>
            <w:tcW w:w="265" w:type="pct"/>
          </w:tcPr>
          <w:p w14:paraId="3FD33D5A" w14:textId="77777777" w:rsidR="004015A6" w:rsidRPr="00947386" w:rsidRDefault="004015A6" w:rsidP="00DF3C40">
            <w:pPr>
              <w:jc w:val="center"/>
            </w:pPr>
          </w:p>
        </w:tc>
        <w:tc>
          <w:tcPr>
            <w:tcW w:w="184" w:type="pct"/>
          </w:tcPr>
          <w:p w14:paraId="25E58DEC" w14:textId="77777777" w:rsidR="004015A6" w:rsidRPr="00947386" w:rsidRDefault="004015A6" w:rsidP="00DF3C40">
            <w:pPr>
              <w:jc w:val="center"/>
            </w:pPr>
          </w:p>
        </w:tc>
        <w:tc>
          <w:tcPr>
            <w:tcW w:w="3745" w:type="pct"/>
          </w:tcPr>
          <w:p w14:paraId="7282639C" w14:textId="77777777" w:rsidR="004015A6" w:rsidRPr="00947386" w:rsidRDefault="004015A6" w:rsidP="00DF3C40">
            <w:pPr>
              <w:jc w:val="both"/>
            </w:pPr>
          </w:p>
        </w:tc>
        <w:tc>
          <w:tcPr>
            <w:tcW w:w="312" w:type="pct"/>
          </w:tcPr>
          <w:p w14:paraId="0F343F73" w14:textId="77777777" w:rsidR="004015A6" w:rsidRPr="00947386" w:rsidRDefault="004015A6" w:rsidP="00DF3C40">
            <w:pPr>
              <w:jc w:val="center"/>
            </w:pPr>
          </w:p>
        </w:tc>
        <w:tc>
          <w:tcPr>
            <w:tcW w:w="250" w:type="pct"/>
          </w:tcPr>
          <w:p w14:paraId="6272E848" w14:textId="77777777" w:rsidR="004015A6" w:rsidRPr="00947386" w:rsidRDefault="004015A6" w:rsidP="00DF3C40">
            <w:pPr>
              <w:jc w:val="center"/>
            </w:pPr>
          </w:p>
        </w:tc>
        <w:tc>
          <w:tcPr>
            <w:tcW w:w="243" w:type="pct"/>
          </w:tcPr>
          <w:p w14:paraId="6D45F343" w14:textId="77777777" w:rsidR="004015A6" w:rsidRPr="00947386" w:rsidRDefault="004015A6" w:rsidP="00DF3C40">
            <w:pPr>
              <w:jc w:val="center"/>
            </w:pPr>
          </w:p>
        </w:tc>
      </w:tr>
      <w:tr w:rsidR="004015A6" w:rsidRPr="00947386" w14:paraId="6BDFD2C3" w14:textId="77777777" w:rsidTr="00DF3C40">
        <w:trPr>
          <w:trHeight w:val="283"/>
        </w:trPr>
        <w:tc>
          <w:tcPr>
            <w:tcW w:w="265" w:type="pct"/>
          </w:tcPr>
          <w:p w14:paraId="17E53A90" w14:textId="77777777" w:rsidR="004015A6" w:rsidRPr="00947386" w:rsidRDefault="004015A6" w:rsidP="00DF3C40">
            <w:pPr>
              <w:jc w:val="center"/>
            </w:pPr>
            <w:r w:rsidRPr="00947386">
              <w:t>2.</w:t>
            </w:r>
          </w:p>
        </w:tc>
        <w:tc>
          <w:tcPr>
            <w:tcW w:w="184" w:type="pct"/>
          </w:tcPr>
          <w:p w14:paraId="5004531E" w14:textId="77777777" w:rsidR="004015A6" w:rsidRPr="00947386" w:rsidRDefault="004015A6" w:rsidP="00DF3C40">
            <w:pPr>
              <w:jc w:val="center"/>
            </w:pPr>
            <w:r w:rsidRPr="00947386">
              <w:t>a.</w:t>
            </w:r>
          </w:p>
        </w:tc>
        <w:tc>
          <w:tcPr>
            <w:tcW w:w="3745" w:type="pct"/>
          </w:tcPr>
          <w:p w14:paraId="50F59790" w14:textId="77777777" w:rsidR="004015A6" w:rsidRPr="006B0AA0" w:rsidRDefault="004015A6" w:rsidP="00DF3C40">
            <w:pPr>
              <w:jc w:val="both"/>
            </w:pPr>
            <w:r>
              <w:t xml:space="preserve">The reliability of different units in a hydraulic system is given below. </w:t>
            </w:r>
            <w:r w:rsidRPr="006B0AA0">
              <w:t>Determine the relia</w:t>
            </w:r>
            <w:r>
              <w:t>bility of the system</w:t>
            </w:r>
            <w:r w:rsidRPr="006B0AA0">
              <w:t>:</w:t>
            </w:r>
          </w:p>
          <w:p w14:paraId="78C45E34" w14:textId="77777777" w:rsidR="004015A6" w:rsidRDefault="004015A6" w:rsidP="00DF3C4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C6870C" wp14:editId="2C377C27">
                  <wp:extent cx="4029075" cy="13144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07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5EEA80" w14:textId="77777777" w:rsidR="004015A6" w:rsidRPr="00947386" w:rsidRDefault="004015A6" w:rsidP="00DF3C40">
            <w:pPr>
              <w:jc w:val="both"/>
            </w:pPr>
          </w:p>
        </w:tc>
        <w:tc>
          <w:tcPr>
            <w:tcW w:w="312" w:type="pct"/>
          </w:tcPr>
          <w:p w14:paraId="745702D8" w14:textId="77777777" w:rsidR="004015A6" w:rsidRPr="00947386" w:rsidRDefault="004015A6" w:rsidP="00DF3C40">
            <w:pPr>
              <w:jc w:val="center"/>
            </w:pPr>
            <w:r w:rsidRPr="00947386">
              <w:t>CO2</w:t>
            </w:r>
          </w:p>
        </w:tc>
        <w:tc>
          <w:tcPr>
            <w:tcW w:w="250" w:type="pct"/>
          </w:tcPr>
          <w:p w14:paraId="49150A36" w14:textId="77777777" w:rsidR="004015A6" w:rsidRPr="00947386" w:rsidRDefault="004015A6" w:rsidP="00DF3C40">
            <w:pPr>
              <w:jc w:val="center"/>
            </w:pPr>
            <w:r>
              <w:t>An</w:t>
            </w:r>
          </w:p>
        </w:tc>
        <w:tc>
          <w:tcPr>
            <w:tcW w:w="243" w:type="pct"/>
          </w:tcPr>
          <w:p w14:paraId="47358944" w14:textId="77777777" w:rsidR="004015A6" w:rsidRPr="00947386" w:rsidRDefault="004015A6" w:rsidP="00DF3C40">
            <w:pPr>
              <w:jc w:val="center"/>
            </w:pPr>
            <w:r>
              <w:t>8</w:t>
            </w:r>
          </w:p>
        </w:tc>
      </w:tr>
      <w:tr w:rsidR="004015A6" w:rsidRPr="00947386" w14:paraId="1F26D14D" w14:textId="77777777" w:rsidTr="00DF3C40">
        <w:trPr>
          <w:trHeight w:val="283"/>
        </w:trPr>
        <w:tc>
          <w:tcPr>
            <w:tcW w:w="265" w:type="pct"/>
          </w:tcPr>
          <w:p w14:paraId="04A5739C" w14:textId="77777777" w:rsidR="004015A6" w:rsidRPr="00947386" w:rsidRDefault="004015A6" w:rsidP="00DF3C40">
            <w:pPr>
              <w:jc w:val="center"/>
            </w:pPr>
          </w:p>
        </w:tc>
        <w:tc>
          <w:tcPr>
            <w:tcW w:w="184" w:type="pct"/>
          </w:tcPr>
          <w:p w14:paraId="5A50E962" w14:textId="77777777" w:rsidR="004015A6" w:rsidRPr="00947386" w:rsidRDefault="004015A6" w:rsidP="00DF3C40">
            <w:pPr>
              <w:jc w:val="center"/>
            </w:pPr>
            <w:r w:rsidRPr="00947386">
              <w:t>b.</w:t>
            </w:r>
          </w:p>
        </w:tc>
        <w:tc>
          <w:tcPr>
            <w:tcW w:w="3745" w:type="pct"/>
          </w:tcPr>
          <w:p w14:paraId="6D1639E7" w14:textId="77777777" w:rsidR="004015A6" w:rsidRPr="00947386" w:rsidRDefault="004015A6" w:rsidP="00DF3C40">
            <w:pPr>
              <w:jc w:val="both"/>
            </w:pPr>
            <w:r>
              <w:t>An electronic system has 10 identical components. It is desired that the system reliability to be 0.95. Determine how good each component should be if the components are connected in (</w:t>
            </w:r>
            <w:proofErr w:type="spellStart"/>
            <w:r>
              <w:t>i</w:t>
            </w:r>
            <w:proofErr w:type="spellEnd"/>
            <w:r>
              <w:t>) series (ii) parallel.</w:t>
            </w:r>
          </w:p>
        </w:tc>
        <w:tc>
          <w:tcPr>
            <w:tcW w:w="312" w:type="pct"/>
          </w:tcPr>
          <w:p w14:paraId="08B842F1" w14:textId="77777777" w:rsidR="004015A6" w:rsidRPr="00947386" w:rsidRDefault="004015A6" w:rsidP="00DF3C40">
            <w:pPr>
              <w:jc w:val="center"/>
            </w:pPr>
            <w:r w:rsidRPr="00947386">
              <w:t>CO2</w:t>
            </w:r>
          </w:p>
        </w:tc>
        <w:tc>
          <w:tcPr>
            <w:tcW w:w="250" w:type="pct"/>
          </w:tcPr>
          <w:p w14:paraId="1FECB9F2" w14:textId="77777777" w:rsidR="004015A6" w:rsidRPr="00947386" w:rsidRDefault="004015A6" w:rsidP="00DF3C40">
            <w:pPr>
              <w:jc w:val="center"/>
            </w:pPr>
            <w:r w:rsidRPr="00947386">
              <w:t>A</w:t>
            </w:r>
            <w:r>
              <w:t>n</w:t>
            </w:r>
          </w:p>
        </w:tc>
        <w:tc>
          <w:tcPr>
            <w:tcW w:w="243" w:type="pct"/>
          </w:tcPr>
          <w:p w14:paraId="57A63AB3" w14:textId="77777777" w:rsidR="004015A6" w:rsidRPr="00947386" w:rsidRDefault="004015A6" w:rsidP="00DF3C40">
            <w:pPr>
              <w:jc w:val="center"/>
            </w:pPr>
            <w:r>
              <w:t>8</w:t>
            </w:r>
          </w:p>
        </w:tc>
      </w:tr>
      <w:tr w:rsidR="004015A6" w:rsidRPr="00947386" w14:paraId="7B1482B2" w14:textId="77777777" w:rsidTr="00DF3C40">
        <w:trPr>
          <w:trHeight w:val="283"/>
        </w:trPr>
        <w:tc>
          <w:tcPr>
            <w:tcW w:w="265" w:type="pct"/>
          </w:tcPr>
          <w:p w14:paraId="2F383C82" w14:textId="77777777" w:rsidR="004015A6" w:rsidRPr="00947386" w:rsidRDefault="004015A6" w:rsidP="00DF3C40">
            <w:pPr>
              <w:jc w:val="center"/>
            </w:pPr>
          </w:p>
        </w:tc>
        <w:tc>
          <w:tcPr>
            <w:tcW w:w="184" w:type="pct"/>
          </w:tcPr>
          <w:p w14:paraId="1B761049" w14:textId="77777777" w:rsidR="004015A6" w:rsidRPr="00947386" w:rsidRDefault="004015A6" w:rsidP="00DF3C40">
            <w:pPr>
              <w:jc w:val="center"/>
            </w:pPr>
          </w:p>
        </w:tc>
        <w:tc>
          <w:tcPr>
            <w:tcW w:w="3745" w:type="pct"/>
          </w:tcPr>
          <w:p w14:paraId="1B5B77D2" w14:textId="77777777" w:rsidR="004015A6" w:rsidRPr="00947386" w:rsidRDefault="004015A6" w:rsidP="00DF3C40">
            <w:pPr>
              <w:jc w:val="both"/>
            </w:pPr>
          </w:p>
        </w:tc>
        <w:tc>
          <w:tcPr>
            <w:tcW w:w="312" w:type="pct"/>
          </w:tcPr>
          <w:p w14:paraId="1F1068B7" w14:textId="77777777" w:rsidR="004015A6" w:rsidRPr="00947386" w:rsidRDefault="004015A6" w:rsidP="00DF3C40">
            <w:pPr>
              <w:jc w:val="center"/>
            </w:pPr>
          </w:p>
        </w:tc>
        <w:tc>
          <w:tcPr>
            <w:tcW w:w="250" w:type="pct"/>
          </w:tcPr>
          <w:p w14:paraId="538DFB83" w14:textId="77777777" w:rsidR="004015A6" w:rsidRPr="00947386" w:rsidRDefault="004015A6" w:rsidP="00DF3C40">
            <w:pPr>
              <w:jc w:val="center"/>
            </w:pPr>
          </w:p>
        </w:tc>
        <w:tc>
          <w:tcPr>
            <w:tcW w:w="243" w:type="pct"/>
          </w:tcPr>
          <w:p w14:paraId="08F6B1ED" w14:textId="77777777" w:rsidR="004015A6" w:rsidRPr="00947386" w:rsidRDefault="004015A6" w:rsidP="00DF3C40">
            <w:pPr>
              <w:jc w:val="center"/>
            </w:pPr>
          </w:p>
        </w:tc>
      </w:tr>
      <w:tr w:rsidR="004015A6" w:rsidRPr="00947386" w14:paraId="0FE6CA4C" w14:textId="77777777" w:rsidTr="00DF3C40">
        <w:trPr>
          <w:trHeight w:val="283"/>
        </w:trPr>
        <w:tc>
          <w:tcPr>
            <w:tcW w:w="265" w:type="pct"/>
          </w:tcPr>
          <w:p w14:paraId="5CE6F04E" w14:textId="77777777" w:rsidR="004015A6" w:rsidRPr="00947386" w:rsidRDefault="004015A6" w:rsidP="00DF3C40">
            <w:pPr>
              <w:jc w:val="center"/>
            </w:pPr>
            <w:r w:rsidRPr="00947386">
              <w:t>3.</w:t>
            </w:r>
          </w:p>
        </w:tc>
        <w:tc>
          <w:tcPr>
            <w:tcW w:w="184" w:type="pct"/>
          </w:tcPr>
          <w:p w14:paraId="229DD41A" w14:textId="77777777" w:rsidR="004015A6" w:rsidRPr="00947386" w:rsidRDefault="004015A6" w:rsidP="00DF3C40">
            <w:pPr>
              <w:jc w:val="center"/>
            </w:pPr>
            <w:r w:rsidRPr="00947386">
              <w:t>a.</w:t>
            </w:r>
          </w:p>
        </w:tc>
        <w:tc>
          <w:tcPr>
            <w:tcW w:w="3745" w:type="pct"/>
          </w:tcPr>
          <w:p w14:paraId="1BDEB546" w14:textId="77777777" w:rsidR="004015A6" w:rsidRPr="00947386" w:rsidRDefault="004015A6" w:rsidP="00DF3C40">
            <w:pPr>
              <w:jc w:val="both"/>
            </w:pPr>
            <w:r w:rsidRPr="00A62B10">
              <w:t>Du</w:t>
            </w:r>
            <w:r>
              <w:t>ring a pre-flight inspection, 30</w:t>
            </w:r>
            <w:r w:rsidRPr="00A62B10">
              <w:t xml:space="preserve"> turbine blades are tested for mi</w:t>
            </w:r>
            <w:r>
              <w:t>cro-cracks. Each blade has a 0.05</w:t>
            </w:r>
            <w:r w:rsidRPr="00A62B10">
              <w:t xml:space="preserve"> probability of having a defect (independently of others). What is the probabil</w:t>
            </w:r>
            <w:r>
              <w:t>ity that there are (</w:t>
            </w:r>
            <w:proofErr w:type="spellStart"/>
            <w:r>
              <w:t>i</w:t>
            </w:r>
            <w:proofErr w:type="spellEnd"/>
            <w:r>
              <w:t>) no</w:t>
            </w:r>
            <w:r w:rsidRPr="00A62B10">
              <w:t xml:space="preserve"> defective blades (ii)</w:t>
            </w:r>
            <w:r>
              <w:t xml:space="preserve"> 1 defective blade</w:t>
            </w:r>
            <w:r w:rsidRPr="00A62B10">
              <w:t xml:space="preserve"> </w:t>
            </w:r>
            <w:r>
              <w:t xml:space="preserve">(iii) </w:t>
            </w:r>
            <w:r w:rsidRPr="00A62B10">
              <w:t>less than 2 defective blades, in the batch?</w:t>
            </w:r>
          </w:p>
        </w:tc>
        <w:tc>
          <w:tcPr>
            <w:tcW w:w="312" w:type="pct"/>
          </w:tcPr>
          <w:p w14:paraId="49DD1160" w14:textId="77777777" w:rsidR="004015A6" w:rsidRPr="00947386" w:rsidRDefault="004015A6" w:rsidP="00DF3C40">
            <w:pPr>
              <w:jc w:val="center"/>
            </w:pPr>
            <w:r>
              <w:t>CO2</w:t>
            </w:r>
          </w:p>
        </w:tc>
        <w:tc>
          <w:tcPr>
            <w:tcW w:w="250" w:type="pct"/>
          </w:tcPr>
          <w:p w14:paraId="40F06CA3" w14:textId="77777777" w:rsidR="004015A6" w:rsidRPr="00947386" w:rsidRDefault="004015A6" w:rsidP="00DF3C40">
            <w:pPr>
              <w:jc w:val="center"/>
            </w:pPr>
            <w:r>
              <w:t>A</w:t>
            </w:r>
          </w:p>
        </w:tc>
        <w:tc>
          <w:tcPr>
            <w:tcW w:w="243" w:type="pct"/>
          </w:tcPr>
          <w:p w14:paraId="62847E1B" w14:textId="77777777" w:rsidR="004015A6" w:rsidRPr="00947386" w:rsidRDefault="004015A6" w:rsidP="00DF3C40">
            <w:pPr>
              <w:jc w:val="center"/>
            </w:pPr>
            <w:r>
              <w:t>8</w:t>
            </w:r>
          </w:p>
        </w:tc>
      </w:tr>
      <w:tr w:rsidR="004015A6" w:rsidRPr="00947386" w14:paraId="2BDFC1B9" w14:textId="77777777" w:rsidTr="00DF3C40">
        <w:trPr>
          <w:trHeight w:val="283"/>
        </w:trPr>
        <w:tc>
          <w:tcPr>
            <w:tcW w:w="265" w:type="pct"/>
          </w:tcPr>
          <w:p w14:paraId="23EB7C16" w14:textId="77777777" w:rsidR="004015A6" w:rsidRPr="00947386" w:rsidRDefault="004015A6" w:rsidP="00DF3C40">
            <w:pPr>
              <w:jc w:val="center"/>
            </w:pPr>
          </w:p>
        </w:tc>
        <w:tc>
          <w:tcPr>
            <w:tcW w:w="184" w:type="pct"/>
          </w:tcPr>
          <w:p w14:paraId="1C040D7E" w14:textId="77777777" w:rsidR="004015A6" w:rsidRPr="00947386" w:rsidRDefault="004015A6" w:rsidP="00DF3C40">
            <w:pPr>
              <w:jc w:val="center"/>
            </w:pPr>
            <w:r w:rsidRPr="00947386">
              <w:t>b.</w:t>
            </w:r>
          </w:p>
        </w:tc>
        <w:tc>
          <w:tcPr>
            <w:tcW w:w="3745" w:type="pct"/>
          </w:tcPr>
          <w:p w14:paraId="628668C6" w14:textId="77777777" w:rsidR="004015A6" w:rsidRPr="00947386" w:rsidRDefault="004015A6" w:rsidP="00DF3C40">
            <w:pPr>
              <w:jc w:val="both"/>
              <w:rPr>
                <w:bCs/>
              </w:rPr>
            </w:pPr>
            <w:r>
              <w:rPr>
                <w:bCs/>
              </w:rPr>
              <w:t>The life time of a wind speed measuring</w:t>
            </w:r>
            <w:r w:rsidRPr="006B0AA0">
              <w:rPr>
                <w:bCs/>
              </w:rPr>
              <w:t xml:space="preserve"> sen</w:t>
            </w:r>
            <w:r>
              <w:rPr>
                <w:bCs/>
              </w:rPr>
              <w:t>sor in an aircraft is known to be normally</w:t>
            </w:r>
            <w:r w:rsidRPr="006B0AA0">
              <w:rPr>
                <w:bCs/>
              </w:rPr>
              <w:t xml:space="preserve"> distributed with a mean of 8000 flying hours</w:t>
            </w:r>
            <w:r>
              <w:rPr>
                <w:bCs/>
              </w:rPr>
              <w:t xml:space="preserve"> and standard deviation 400 hours</w:t>
            </w:r>
            <w:r w:rsidRPr="006B0AA0">
              <w:rPr>
                <w:bCs/>
              </w:rPr>
              <w:t>. Find the probability that (</w:t>
            </w:r>
            <w:proofErr w:type="spellStart"/>
            <w:r w:rsidRPr="006B0AA0">
              <w:rPr>
                <w:bCs/>
              </w:rPr>
              <w:t>i</w:t>
            </w:r>
            <w:proofErr w:type="spellEnd"/>
            <w:r w:rsidRPr="006B0AA0">
              <w:rPr>
                <w:bCs/>
              </w:rPr>
              <w:t>) the life tim</w:t>
            </w:r>
            <w:r>
              <w:rPr>
                <w:bCs/>
              </w:rPr>
              <w:t>e of a sensor is greater than 77</w:t>
            </w:r>
            <w:r w:rsidRPr="006B0AA0">
              <w:rPr>
                <w:bCs/>
              </w:rPr>
              <w:t>00 hours</w:t>
            </w:r>
            <w:r>
              <w:rPr>
                <w:bCs/>
              </w:rPr>
              <w:t xml:space="preserve"> (ii) the sensor fails before 7500 hours of use (iii) </w:t>
            </w:r>
            <w:r w:rsidRPr="006B0AA0">
              <w:rPr>
                <w:bCs/>
              </w:rPr>
              <w:t>the life tim</w:t>
            </w:r>
            <w:r>
              <w:rPr>
                <w:bCs/>
              </w:rPr>
              <w:t>e of a sensor is between 7400 and 8200 hours.</w:t>
            </w:r>
          </w:p>
        </w:tc>
        <w:tc>
          <w:tcPr>
            <w:tcW w:w="312" w:type="pct"/>
          </w:tcPr>
          <w:p w14:paraId="596E5124" w14:textId="77777777" w:rsidR="004015A6" w:rsidRPr="00947386" w:rsidRDefault="004015A6" w:rsidP="00DF3C40">
            <w:pPr>
              <w:jc w:val="center"/>
            </w:pPr>
            <w:r>
              <w:t>CO2</w:t>
            </w:r>
          </w:p>
        </w:tc>
        <w:tc>
          <w:tcPr>
            <w:tcW w:w="250" w:type="pct"/>
          </w:tcPr>
          <w:p w14:paraId="782BAA6A" w14:textId="77777777" w:rsidR="004015A6" w:rsidRPr="00947386" w:rsidRDefault="004015A6" w:rsidP="00DF3C40">
            <w:pPr>
              <w:jc w:val="center"/>
            </w:pPr>
            <w:r>
              <w:t>A</w:t>
            </w:r>
          </w:p>
        </w:tc>
        <w:tc>
          <w:tcPr>
            <w:tcW w:w="243" w:type="pct"/>
          </w:tcPr>
          <w:p w14:paraId="3E35AAA1" w14:textId="77777777" w:rsidR="004015A6" w:rsidRPr="00947386" w:rsidRDefault="004015A6" w:rsidP="00DF3C40">
            <w:pPr>
              <w:jc w:val="center"/>
            </w:pPr>
            <w:r>
              <w:t>8</w:t>
            </w:r>
          </w:p>
        </w:tc>
      </w:tr>
      <w:tr w:rsidR="004015A6" w:rsidRPr="00947386" w14:paraId="38D12ED6" w14:textId="77777777" w:rsidTr="00DF3C40">
        <w:trPr>
          <w:trHeight w:val="283"/>
        </w:trPr>
        <w:tc>
          <w:tcPr>
            <w:tcW w:w="265" w:type="pct"/>
          </w:tcPr>
          <w:p w14:paraId="4217AAE0" w14:textId="77777777" w:rsidR="004015A6" w:rsidRPr="00947386" w:rsidRDefault="004015A6" w:rsidP="00DF3C40">
            <w:pPr>
              <w:jc w:val="center"/>
            </w:pPr>
          </w:p>
        </w:tc>
        <w:tc>
          <w:tcPr>
            <w:tcW w:w="184" w:type="pct"/>
          </w:tcPr>
          <w:p w14:paraId="210336F5" w14:textId="77777777" w:rsidR="004015A6" w:rsidRPr="00947386" w:rsidRDefault="004015A6" w:rsidP="00DF3C40">
            <w:pPr>
              <w:jc w:val="center"/>
            </w:pPr>
          </w:p>
        </w:tc>
        <w:tc>
          <w:tcPr>
            <w:tcW w:w="3745" w:type="pct"/>
          </w:tcPr>
          <w:p w14:paraId="136017D8" w14:textId="77777777" w:rsidR="004015A6" w:rsidRPr="00947386" w:rsidRDefault="004015A6" w:rsidP="00DF3C40">
            <w:pPr>
              <w:jc w:val="both"/>
            </w:pPr>
          </w:p>
        </w:tc>
        <w:tc>
          <w:tcPr>
            <w:tcW w:w="312" w:type="pct"/>
          </w:tcPr>
          <w:p w14:paraId="687F6DD7" w14:textId="77777777" w:rsidR="004015A6" w:rsidRPr="00947386" w:rsidRDefault="004015A6" w:rsidP="00DF3C40">
            <w:pPr>
              <w:jc w:val="center"/>
            </w:pPr>
          </w:p>
        </w:tc>
        <w:tc>
          <w:tcPr>
            <w:tcW w:w="250" w:type="pct"/>
          </w:tcPr>
          <w:p w14:paraId="7BA5D008" w14:textId="77777777" w:rsidR="004015A6" w:rsidRPr="00947386" w:rsidRDefault="004015A6" w:rsidP="00DF3C40">
            <w:pPr>
              <w:jc w:val="center"/>
            </w:pPr>
          </w:p>
        </w:tc>
        <w:tc>
          <w:tcPr>
            <w:tcW w:w="243" w:type="pct"/>
          </w:tcPr>
          <w:p w14:paraId="232AB792" w14:textId="77777777" w:rsidR="004015A6" w:rsidRPr="00947386" w:rsidRDefault="004015A6" w:rsidP="00DF3C40">
            <w:pPr>
              <w:jc w:val="center"/>
            </w:pPr>
          </w:p>
        </w:tc>
      </w:tr>
      <w:tr w:rsidR="004015A6" w:rsidRPr="00947386" w14:paraId="16D19AA9" w14:textId="77777777" w:rsidTr="00DF3C40">
        <w:trPr>
          <w:trHeight w:val="283"/>
        </w:trPr>
        <w:tc>
          <w:tcPr>
            <w:tcW w:w="265" w:type="pct"/>
          </w:tcPr>
          <w:p w14:paraId="4BFE9691" w14:textId="77777777" w:rsidR="004015A6" w:rsidRPr="00947386" w:rsidRDefault="004015A6" w:rsidP="00DF3C40">
            <w:pPr>
              <w:jc w:val="center"/>
            </w:pPr>
            <w:r w:rsidRPr="00947386">
              <w:lastRenderedPageBreak/>
              <w:t>4.</w:t>
            </w:r>
          </w:p>
        </w:tc>
        <w:tc>
          <w:tcPr>
            <w:tcW w:w="184" w:type="pct"/>
          </w:tcPr>
          <w:p w14:paraId="00E315D1" w14:textId="77777777" w:rsidR="004015A6" w:rsidRPr="00947386" w:rsidRDefault="004015A6" w:rsidP="00DF3C40">
            <w:pPr>
              <w:jc w:val="center"/>
            </w:pPr>
            <w:r w:rsidRPr="00947386">
              <w:t>a.</w:t>
            </w:r>
          </w:p>
        </w:tc>
        <w:tc>
          <w:tcPr>
            <w:tcW w:w="3745" w:type="pct"/>
          </w:tcPr>
          <w:p w14:paraId="22C89DF0" w14:textId="77777777" w:rsidR="004015A6" w:rsidRDefault="004015A6" w:rsidP="00DF3C40">
            <w:pPr>
              <w:jc w:val="both"/>
            </w:pPr>
            <w:r>
              <w:t xml:space="preserve">Two different models of aircraft engines were tested for </w:t>
            </w:r>
            <w:r w:rsidRPr="00650BE4">
              <w:rPr>
                <w:rStyle w:val="Strong"/>
              </w:rPr>
              <w:t>fuel efficiency</w:t>
            </w:r>
            <w:r>
              <w:t xml:space="preserve"> (in km per liter). Test whether there is a </w:t>
            </w:r>
            <w:r w:rsidRPr="00650BE4">
              <w:rPr>
                <w:rStyle w:val="Strong"/>
              </w:rPr>
              <w:t>significant difference</w:t>
            </w:r>
            <w:r>
              <w:t xml:space="preserve"> in the </w:t>
            </w:r>
            <w:r w:rsidRPr="00650BE4">
              <w:rPr>
                <w:rStyle w:val="Strong"/>
              </w:rPr>
              <w:t>mean fuel efficiency</w:t>
            </w:r>
            <w:r>
              <w:t xml:space="preserve"> of the two engine types, at </w:t>
            </w:r>
            <w:r w:rsidRPr="00650BE4">
              <w:rPr>
                <w:rStyle w:val="Strong"/>
              </w:rPr>
              <w:t>5% significance level</w:t>
            </w:r>
            <w:r w:rsidRPr="00650BE4">
              <w:rPr>
                <w:b/>
              </w:rPr>
              <w:t>.</w:t>
            </w:r>
          </w:p>
          <w:p w14:paraId="055FBDB5" w14:textId="77777777" w:rsidR="004015A6" w:rsidRDefault="004015A6" w:rsidP="00DF3C40">
            <w:pPr>
              <w:jc w:val="both"/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77"/>
              <w:gridCol w:w="1722"/>
              <w:gridCol w:w="1153"/>
              <w:gridCol w:w="1418"/>
            </w:tblGrid>
            <w:tr w:rsidR="004015A6" w14:paraId="5B4B8EEF" w14:textId="77777777" w:rsidTr="00DF3C40">
              <w:trPr>
                <w:jc w:val="center"/>
              </w:trPr>
              <w:tc>
                <w:tcPr>
                  <w:tcW w:w="1377" w:type="dxa"/>
                  <w:vAlign w:val="center"/>
                </w:tcPr>
                <w:p w14:paraId="44FD8C9A" w14:textId="77777777" w:rsidR="004015A6" w:rsidRDefault="004015A6" w:rsidP="00DF3C40">
                  <w:pPr>
                    <w:jc w:val="center"/>
                  </w:pPr>
                  <w:r>
                    <w:t>Type of engines</w:t>
                  </w:r>
                </w:p>
              </w:tc>
              <w:tc>
                <w:tcPr>
                  <w:tcW w:w="1722" w:type="dxa"/>
                  <w:vAlign w:val="center"/>
                </w:tcPr>
                <w:p w14:paraId="4E07C8D9" w14:textId="77777777" w:rsidR="004015A6" w:rsidRDefault="004015A6" w:rsidP="00DF3C40">
                  <w:pPr>
                    <w:jc w:val="center"/>
                  </w:pPr>
                  <w:r>
                    <w:t>Sample size</w:t>
                  </w:r>
                </w:p>
                <w:p w14:paraId="1BB10759" w14:textId="77777777" w:rsidR="004015A6" w:rsidRDefault="004015A6" w:rsidP="00DF3C40">
                  <w:pPr>
                    <w:jc w:val="center"/>
                  </w:pPr>
                  <w:r>
                    <w:t>(test runs)</w:t>
                  </w:r>
                </w:p>
              </w:tc>
              <w:tc>
                <w:tcPr>
                  <w:tcW w:w="1153" w:type="dxa"/>
                  <w:vAlign w:val="center"/>
                </w:tcPr>
                <w:p w14:paraId="7173A4FD" w14:textId="77777777" w:rsidR="004015A6" w:rsidRDefault="004015A6" w:rsidP="00DF3C40">
                  <w:pPr>
                    <w:jc w:val="center"/>
                  </w:pPr>
                  <w:r>
                    <w:t>Mean</w:t>
                  </w:r>
                </w:p>
              </w:tc>
              <w:tc>
                <w:tcPr>
                  <w:tcW w:w="1418" w:type="dxa"/>
                  <w:vAlign w:val="center"/>
                </w:tcPr>
                <w:p w14:paraId="7C8D7EEF" w14:textId="77777777" w:rsidR="004015A6" w:rsidRDefault="004015A6" w:rsidP="00DF3C40">
                  <w:pPr>
                    <w:jc w:val="center"/>
                  </w:pPr>
                  <w:r>
                    <w:t>SD</w:t>
                  </w:r>
                </w:p>
              </w:tc>
            </w:tr>
            <w:tr w:rsidR="004015A6" w14:paraId="2B0B5BBE" w14:textId="77777777" w:rsidTr="00DF3C40">
              <w:trPr>
                <w:jc w:val="center"/>
              </w:trPr>
              <w:tc>
                <w:tcPr>
                  <w:tcW w:w="1377" w:type="dxa"/>
                  <w:vAlign w:val="center"/>
                </w:tcPr>
                <w:p w14:paraId="7CB74741" w14:textId="77777777" w:rsidR="004015A6" w:rsidRDefault="004015A6" w:rsidP="00DF3C40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1722" w:type="dxa"/>
                  <w:vAlign w:val="center"/>
                </w:tcPr>
                <w:p w14:paraId="1E35800D" w14:textId="77777777" w:rsidR="004015A6" w:rsidRDefault="004015A6" w:rsidP="00DF3C40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1153" w:type="dxa"/>
                  <w:vAlign w:val="center"/>
                </w:tcPr>
                <w:p w14:paraId="057E3AE2" w14:textId="77777777" w:rsidR="004015A6" w:rsidRDefault="004015A6" w:rsidP="00DF3C40">
                  <w:pPr>
                    <w:jc w:val="center"/>
                  </w:pPr>
                  <w:r>
                    <w:t>5.6</w:t>
                  </w:r>
                </w:p>
              </w:tc>
              <w:tc>
                <w:tcPr>
                  <w:tcW w:w="1418" w:type="dxa"/>
                  <w:vAlign w:val="center"/>
                </w:tcPr>
                <w:p w14:paraId="56A5A081" w14:textId="77777777" w:rsidR="004015A6" w:rsidRDefault="004015A6" w:rsidP="00DF3C40">
                  <w:pPr>
                    <w:jc w:val="center"/>
                  </w:pPr>
                  <w:r>
                    <w:t>0.4</w:t>
                  </w:r>
                </w:p>
              </w:tc>
            </w:tr>
            <w:tr w:rsidR="004015A6" w14:paraId="5ABFE541" w14:textId="77777777" w:rsidTr="00DF3C40">
              <w:trPr>
                <w:jc w:val="center"/>
              </w:trPr>
              <w:tc>
                <w:tcPr>
                  <w:tcW w:w="1377" w:type="dxa"/>
                  <w:vAlign w:val="center"/>
                </w:tcPr>
                <w:p w14:paraId="6DCB4A8F" w14:textId="77777777" w:rsidR="004015A6" w:rsidRDefault="004015A6" w:rsidP="00DF3C40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1722" w:type="dxa"/>
                  <w:vAlign w:val="center"/>
                </w:tcPr>
                <w:p w14:paraId="2AF8352E" w14:textId="77777777" w:rsidR="004015A6" w:rsidRDefault="004015A6" w:rsidP="00DF3C40">
                  <w:pPr>
                    <w:jc w:val="center"/>
                  </w:pPr>
                  <w:r>
                    <w:t>60</w:t>
                  </w:r>
                </w:p>
              </w:tc>
              <w:tc>
                <w:tcPr>
                  <w:tcW w:w="1153" w:type="dxa"/>
                  <w:vAlign w:val="center"/>
                </w:tcPr>
                <w:p w14:paraId="0F1CE87A" w14:textId="77777777" w:rsidR="004015A6" w:rsidRDefault="004015A6" w:rsidP="00DF3C40">
                  <w:pPr>
                    <w:jc w:val="center"/>
                  </w:pPr>
                  <w:r>
                    <w:t>5.4</w:t>
                  </w:r>
                </w:p>
              </w:tc>
              <w:tc>
                <w:tcPr>
                  <w:tcW w:w="1418" w:type="dxa"/>
                  <w:vAlign w:val="center"/>
                </w:tcPr>
                <w:p w14:paraId="630F3DBA" w14:textId="77777777" w:rsidR="004015A6" w:rsidRDefault="004015A6" w:rsidP="00DF3C40">
                  <w:pPr>
                    <w:jc w:val="center"/>
                  </w:pPr>
                  <w:r>
                    <w:t>0.5</w:t>
                  </w:r>
                </w:p>
              </w:tc>
            </w:tr>
          </w:tbl>
          <w:p w14:paraId="0ECAE2E8" w14:textId="77777777" w:rsidR="004015A6" w:rsidRPr="00947386" w:rsidRDefault="004015A6" w:rsidP="00DF3C40">
            <w:pPr>
              <w:jc w:val="both"/>
            </w:pPr>
          </w:p>
        </w:tc>
        <w:tc>
          <w:tcPr>
            <w:tcW w:w="312" w:type="pct"/>
          </w:tcPr>
          <w:p w14:paraId="186F8E2A" w14:textId="77777777" w:rsidR="004015A6" w:rsidRPr="00947386" w:rsidRDefault="004015A6" w:rsidP="00DF3C40">
            <w:pPr>
              <w:jc w:val="center"/>
            </w:pPr>
            <w:r>
              <w:t>CO3</w:t>
            </w:r>
          </w:p>
        </w:tc>
        <w:tc>
          <w:tcPr>
            <w:tcW w:w="250" w:type="pct"/>
          </w:tcPr>
          <w:p w14:paraId="0AAD975C" w14:textId="77777777" w:rsidR="004015A6" w:rsidRPr="00947386" w:rsidRDefault="004015A6" w:rsidP="00DF3C40">
            <w:pPr>
              <w:jc w:val="center"/>
            </w:pPr>
            <w:r>
              <w:t>E</w:t>
            </w:r>
          </w:p>
        </w:tc>
        <w:tc>
          <w:tcPr>
            <w:tcW w:w="243" w:type="pct"/>
          </w:tcPr>
          <w:p w14:paraId="40945D71" w14:textId="77777777" w:rsidR="004015A6" w:rsidRPr="00947386" w:rsidRDefault="004015A6" w:rsidP="00DF3C40">
            <w:pPr>
              <w:jc w:val="center"/>
            </w:pPr>
            <w:r>
              <w:t>8</w:t>
            </w:r>
          </w:p>
        </w:tc>
      </w:tr>
      <w:tr w:rsidR="004015A6" w:rsidRPr="00947386" w14:paraId="0CC04AFD" w14:textId="77777777" w:rsidTr="00DF3C40">
        <w:trPr>
          <w:trHeight w:val="283"/>
        </w:trPr>
        <w:tc>
          <w:tcPr>
            <w:tcW w:w="265" w:type="pct"/>
          </w:tcPr>
          <w:p w14:paraId="0226FA5F" w14:textId="77777777" w:rsidR="004015A6" w:rsidRPr="00947386" w:rsidRDefault="004015A6" w:rsidP="00DF3C40">
            <w:pPr>
              <w:jc w:val="center"/>
            </w:pPr>
          </w:p>
        </w:tc>
        <w:tc>
          <w:tcPr>
            <w:tcW w:w="184" w:type="pct"/>
          </w:tcPr>
          <w:p w14:paraId="2C5FD219" w14:textId="77777777" w:rsidR="004015A6" w:rsidRPr="00947386" w:rsidRDefault="004015A6" w:rsidP="00DF3C40">
            <w:pPr>
              <w:jc w:val="center"/>
            </w:pPr>
            <w:r>
              <w:t>b.</w:t>
            </w:r>
          </w:p>
        </w:tc>
        <w:tc>
          <w:tcPr>
            <w:tcW w:w="3745" w:type="pct"/>
          </w:tcPr>
          <w:p w14:paraId="730BDCC7" w14:textId="77777777" w:rsidR="004015A6" w:rsidRPr="006B0AA0" w:rsidRDefault="004015A6" w:rsidP="00DF3C40">
            <w:pPr>
              <w:spacing w:after="160" w:line="259" w:lineRule="auto"/>
            </w:pPr>
            <w:r>
              <w:t>In an experiment on engine</w:t>
            </w:r>
            <w:r w:rsidRPr="006B0AA0">
              <w:t xml:space="preserve"> performances at high and low temperatures, the following results were obtained: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90"/>
              <w:gridCol w:w="2191"/>
              <w:gridCol w:w="2191"/>
            </w:tblGrid>
            <w:tr w:rsidR="004015A6" w:rsidRPr="006B0AA0" w14:paraId="07D781A6" w14:textId="77777777" w:rsidTr="00DF3C40">
              <w:trPr>
                <w:trHeight w:val="257"/>
                <w:jc w:val="center"/>
              </w:trPr>
              <w:tc>
                <w:tcPr>
                  <w:tcW w:w="2190" w:type="dxa"/>
                </w:tcPr>
                <w:p w14:paraId="2921AB04" w14:textId="77777777" w:rsidR="004015A6" w:rsidRPr="006B0AA0" w:rsidRDefault="004015A6" w:rsidP="00DF3C40"/>
              </w:tc>
              <w:tc>
                <w:tcPr>
                  <w:tcW w:w="2191" w:type="dxa"/>
                </w:tcPr>
                <w:p w14:paraId="0BAA8183" w14:textId="77777777" w:rsidR="004015A6" w:rsidRPr="006B0AA0" w:rsidRDefault="004015A6" w:rsidP="00DF3C40">
                  <w:pPr>
                    <w:jc w:val="center"/>
                  </w:pPr>
                  <w:r w:rsidRPr="006B0AA0">
                    <w:t>Standard performance</w:t>
                  </w:r>
                </w:p>
              </w:tc>
              <w:tc>
                <w:tcPr>
                  <w:tcW w:w="2191" w:type="dxa"/>
                </w:tcPr>
                <w:p w14:paraId="273735E4" w14:textId="77777777" w:rsidR="004015A6" w:rsidRDefault="004015A6" w:rsidP="00DF3C40">
                  <w:pPr>
                    <w:jc w:val="center"/>
                  </w:pPr>
                  <w:r w:rsidRPr="006B0AA0">
                    <w:t xml:space="preserve">Poor </w:t>
                  </w:r>
                </w:p>
                <w:p w14:paraId="0C1B2141" w14:textId="77777777" w:rsidR="004015A6" w:rsidRPr="006B0AA0" w:rsidRDefault="004015A6" w:rsidP="00DF3C40">
                  <w:pPr>
                    <w:jc w:val="center"/>
                  </w:pPr>
                  <w:r w:rsidRPr="006B0AA0">
                    <w:t>performance</w:t>
                  </w:r>
                </w:p>
              </w:tc>
            </w:tr>
            <w:tr w:rsidR="004015A6" w:rsidRPr="006B0AA0" w14:paraId="6CE1C386" w14:textId="77777777" w:rsidTr="00DF3C40">
              <w:trPr>
                <w:trHeight w:val="257"/>
                <w:jc w:val="center"/>
              </w:trPr>
              <w:tc>
                <w:tcPr>
                  <w:tcW w:w="2190" w:type="dxa"/>
                </w:tcPr>
                <w:p w14:paraId="71957845" w14:textId="77777777" w:rsidR="004015A6" w:rsidRPr="006B0AA0" w:rsidRDefault="004015A6" w:rsidP="00DF3C40">
                  <w:r w:rsidRPr="006B0AA0">
                    <w:t>High temperature</w:t>
                  </w:r>
                </w:p>
              </w:tc>
              <w:tc>
                <w:tcPr>
                  <w:tcW w:w="2191" w:type="dxa"/>
                </w:tcPr>
                <w:p w14:paraId="0E33ED66" w14:textId="77777777" w:rsidR="004015A6" w:rsidRPr="006B0AA0" w:rsidRDefault="004015A6" w:rsidP="00DF3C40">
                  <w:pPr>
                    <w:jc w:val="center"/>
                  </w:pPr>
                  <w:r w:rsidRPr="006B0AA0">
                    <w:t>60</w:t>
                  </w:r>
                </w:p>
              </w:tc>
              <w:tc>
                <w:tcPr>
                  <w:tcW w:w="2191" w:type="dxa"/>
                </w:tcPr>
                <w:p w14:paraId="79271F1E" w14:textId="77777777" w:rsidR="004015A6" w:rsidRPr="006B0AA0" w:rsidRDefault="004015A6" w:rsidP="00DF3C40">
                  <w:pPr>
                    <w:jc w:val="center"/>
                  </w:pPr>
                  <w:r w:rsidRPr="006B0AA0">
                    <w:t>120</w:t>
                  </w:r>
                </w:p>
              </w:tc>
            </w:tr>
            <w:tr w:rsidR="004015A6" w:rsidRPr="006B0AA0" w14:paraId="0CCB423D" w14:textId="77777777" w:rsidTr="00DF3C40">
              <w:trPr>
                <w:trHeight w:val="257"/>
                <w:jc w:val="center"/>
              </w:trPr>
              <w:tc>
                <w:tcPr>
                  <w:tcW w:w="2190" w:type="dxa"/>
                </w:tcPr>
                <w:p w14:paraId="2C16CED0" w14:textId="77777777" w:rsidR="004015A6" w:rsidRPr="006B0AA0" w:rsidRDefault="004015A6" w:rsidP="00DF3C40">
                  <w:r w:rsidRPr="006B0AA0">
                    <w:t>Low temperature</w:t>
                  </w:r>
                </w:p>
              </w:tc>
              <w:tc>
                <w:tcPr>
                  <w:tcW w:w="2191" w:type="dxa"/>
                </w:tcPr>
                <w:p w14:paraId="0208C108" w14:textId="77777777" w:rsidR="004015A6" w:rsidRPr="006B0AA0" w:rsidRDefault="004015A6" w:rsidP="00DF3C40">
                  <w:pPr>
                    <w:jc w:val="center"/>
                  </w:pPr>
                  <w:r w:rsidRPr="006B0AA0">
                    <w:t>80</w:t>
                  </w:r>
                </w:p>
              </w:tc>
              <w:tc>
                <w:tcPr>
                  <w:tcW w:w="2191" w:type="dxa"/>
                </w:tcPr>
                <w:p w14:paraId="24E1FD9D" w14:textId="77777777" w:rsidR="004015A6" w:rsidRPr="006B0AA0" w:rsidRDefault="004015A6" w:rsidP="00DF3C40">
                  <w:pPr>
                    <w:jc w:val="center"/>
                  </w:pPr>
                  <w:r w:rsidRPr="006B0AA0">
                    <w:t>40</w:t>
                  </w:r>
                </w:p>
              </w:tc>
            </w:tr>
          </w:tbl>
          <w:p w14:paraId="6CB8CC3D" w14:textId="77777777" w:rsidR="004015A6" w:rsidRPr="00947386" w:rsidRDefault="004015A6" w:rsidP="00DF3C40">
            <w:pPr>
              <w:jc w:val="both"/>
            </w:pPr>
            <w:r w:rsidRPr="006B0AA0">
              <w:t>Determine wh</w:t>
            </w:r>
            <w:r>
              <w:t>ether the performance of engines is</w:t>
            </w:r>
            <w:r w:rsidRPr="006B0AA0">
              <w:t xml:space="preserve"> independent of temperature.</w:t>
            </w:r>
          </w:p>
        </w:tc>
        <w:tc>
          <w:tcPr>
            <w:tcW w:w="312" w:type="pct"/>
          </w:tcPr>
          <w:p w14:paraId="08803534" w14:textId="77777777" w:rsidR="004015A6" w:rsidRPr="00947386" w:rsidRDefault="004015A6" w:rsidP="00DF3C40">
            <w:pPr>
              <w:jc w:val="center"/>
            </w:pPr>
            <w:r>
              <w:t>CO3</w:t>
            </w:r>
          </w:p>
        </w:tc>
        <w:tc>
          <w:tcPr>
            <w:tcW w:w="250" w:type="pct"/>
          </w:tcPr>
          <w:p w14:paraId="3985B4E1" w14:textId="77777777" w:rsidR="004015A6" w:rsidRPr="00947386" w:rsidRDefault="004015A6" w:rsidP="00DF3C40">
            <w:pPr>
              <w:jc w:val="center"/>
            </w:pPr>
            <w:r>
              <w:t>E</w:t>
            </w:r>
          </w:p>
        </w:tc>
        <w:tc>
          <w:tcPr>
            <w:tcW w:w="243" w:type="pct"/>
          </w:tcPr>
          <w:p w14:paraId="5978DCED" w14:textId="77777777" w:rsidR="004015A6" w:rsidRPr="00947386" w:rsidRDefault="004015A6" w:rsidP="00DF3C40">
            <w:pPr>
              <w:jc w:val="center"/>
            </w:pPr>
            <w:r>
              <w:t>8</w:t>
            </w:r>
          </w:p>
        </w:tc>
      </w:tr>
      <w:tr w:rsidR="004015A6" w:rsidRPr="00947386" w14:paraId="3F62C304" w14:textId="77777777" w:rsidTr="00DF3C40">
        <w:trPr>
          <w:trHeight w:val="283"/>
        </w:trPr>
        <w:tc>
          <w:tcPr>
            <w:tcW w:w="265" w:type="pct"/>
          </w:tcPr>
          <w:p w14:paraId="48098C0C" w14:textId="77777777" w:rsidR="004015A6" w:rsidRPr="00947386" w:rsidRDefault="004015A6" w:rsidP="00DF3C40">
            <w:pPr>
              <w:jc w:val="center"/>
            </w:pPr>
          </w:p>
        </w:tc>
        <w:tc>
          <w:tcPr>
            <w:tcW w:w="184" w:type="pct"/>
          </w:tcPr>
          <w:p w14:paraId="314E94C8" w14:textId="77777777" w:rsidR="004015A6" w:rsidRPr="00947386" w:rsidRDefault="004015A6" w:rsidP="00DF3C40">
            <w:pPr>
              <w:jc w:val="center"/>
            </w:pPr>
          </w:p>
        </w:tc>
        <w:tc>
          <w:tcPr>
            <w:tcW w:w="3745" w:type="pct"/>
          </w:tcPr>
          <w:p w14:paraId="2EAE9021" w14:textId="77777777" w:rsidR="004015A6" w:rsidRPr="00947386" w:rsidRDefault="004015A6" w:rsidP="00DF3C40">
            <w:pPr>
              <w:jc w:val="both"/>
            </w:pPr>
          </w:p>
        </w:tc>
        <w:tc>
          <w:tcPr>
            <w:tcW w:w="312" w:type="pct"/>
          </w:tcPr>
          <w:p w14:paraId="79DC02CC" w14:textId="77777777" w:rsidR="004015A6" w:rsidRPr="00947386" w:rsidRDefault="004015A6" w:rsidP="00DF3C40">
            <w:pPr>
              <w:jc w:val="center"/>
            </w:pPr>
          </w:p>
        </w:tc>
        <w:tc>
          <w:tcPr>
            <w:tcW w:w="250" w:type="pct"/>
          </w:tcPr>
          <w:p w14:paraId="086450E3" w14:textId="77777777" w:rsidR="004015A6" w:rsidRPr="00947386" w:rsidRDefault="004015A6" w:rsidP="00DF3C40">
            <w:pPr>
              <w:jc w:val="center"/>
            </w:pPr>
          </w:p>
        </w:tc>
        <w:tc>
          <w:tcPr>
            <w:tcW w:w="243" w:type="pct"/>
          </w:tcPr>
          <w:p w14:paraId="0B7FC2D9" w14:textId="77777777" w:rsidR="004015A6" w:rsidRPr="00947386" w:rsidRDefault="004015A6" w:rsidP="00DF3C40">
            <w:pPr>
              <w:jc w:val="center"/>
            </w:pPr>
          </w:p>
        </w:tc>
      </w:tr>
      <w:tr w:rsidR="004015A6" w:rsidRPr="00947386" w14:paraId="14268319" w14:textId="77777777" w:rsidTr="00DF3C40">
        <w:trPr>
          <w:trHeight w:val="283"/>
        </w:trPr>
        <w:tc>
          <w:tcPr>
            <w:tcW w:w="265" w:type="pct"/>
          </w:tcPr>
          <w:p w14:paraId="4AE05588" w14:textId="77777777" w:rsidR="004015A6" w:rsidRPr="00947386" w:rsidRDefault="004015A6" w:rsidP="00DF3C40">
            <w:pPr>
              <w:jc w:val="center"/>
            </w:pPr>
            <w:r w:rsidRPr="00947386">
              <w:t>5.</w:t>
            </w:r>
          </w:p>
        </w:tc>
        <w:tc>
          <w:tcPr>
            <w:tcW w:w="184" w:type="pct"/>
          </w:tcPr>
          <w:p w14:paraId="1B3E1D86" w14:textId="77777777" w:rsidR="004015A6" w:rsidRPr="00947386" w:rsidRDefault="004015A6" w:rsidP="00DF3C40"/>
        </w:tc>
        <w:tc>
          <w:tcPr>
            <w:tcW w:w="3745" w:type="pct"/>
          </w:tcPr>
          <w:p w14:paraId="38FF4C5C" w14:textId="77777777" w:rsidR="004015A6" w:rsidRPr="006B0AA0" w:rsidRDefault="004015A6" w:rsidP="00DF3C40">
            <w:pPr>
              <w:jc w:val="both"/>
            </w:pPr>
            <w:r w:rsidRPr="006B0AA0">
              <w:t xml:space="preserve">The following data resulted from an experiment to compare three </w:t>
            </w:r>
            <w:r>
              <w:t xml:space="preserve">jet </w:t>
            </w:r>
            <w:r w:rsidRPr="006B0AA0">
              <w:t>engine models A, B and C. The Latin square design experiment was set up and the tests were made on the three engines, using different fuels and ignition systems.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7"/>
              <w:gridCol w:w="710"/>
              <w:gridCol w:w="710"/>
              <w:gridCol w:w="710"/>
            </w:tblGrid>
            <w:tr w:rsidR="004015A6" w:rsidRPr="006B0AA0" w14:paraId="5B750467" w14:textId="77777777" w:rsidTr="00DF3C40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521457B" w14:textId="77777777" w:rsidR="004015A6" w:rsidRPr="006B0AA0" w:rsidRDefault="004015A6" w:rsidP="00DF3C40">
                  <w:pPr>
                    <w:jc w:val="center"/>
                  </w:pPr>
                  <w:r w:rsidRPr="006B0AA0">
                    <w:t>Fuels</w:t>
                  </w:r>
                </w:p>
              </w:tc>
              <w:tc>
                <w:tcPr>
                  <w:tcW w:w="180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35447" w14:textId="77777777" w:rsidR="004015A6" w:rsidRPr="006B0AA0" w:rsidRDefault="004015A6" w:rsidP="00DF3C40">
                  <w:pPr>
                    <w:jc w:val="center"/>
                  </w:pPr>
                  <w:r w:rsidRPr="006B0AA0">
                    <w:t>Ignitions</w:t>
                  </w:r>
                </w:p>
              </w:tc>
            </w:tr>
            <w:tr w:rsidR="004015A6" w:rsidRPr="006B0AA0" w14:paraId="2AC51B85" w14:textId="77777777" w:rsidTr="00DF3C40">
              <w:trPr>
                <w:jc w:val="center"/>
              </w:trPr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6D0BD" w14:textId="77777777" w:rsidR="004015A6" w:rsidRPr="006B0AA0" w:rsidRDefault="004015A6" w:rsidP="00DF3C40">
                  <w:pPr>
                    <w:jc w:val="center"/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2BD06" w14:textId="77777777" w:rsidR="004015A6" w:rsidRPr="006B0AA0" w:rsidRDefault="004015A6" w:rsidP="00DF3C40">
                  <w:pPr>
                    <w:jc w:val="center"/>
                  </w:pPr>
                  <w:r w:rsidRPr="006B0AA0"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A6B44" w14:textId="77777777" w:rsidR="004015A6" w:rsidRPr="006B0AA0" w:rsidRDefault="004015A6" w:rsidP="00DF3C40">
                  <w:pPr>
                    <w:jc w:val="center"/>
                  </w:pPr>
                  <w:r w:rsidRPr="006B0AA0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1F29D" w14:textId="77777777" w:rsidR="004015A6" w:rsidRPr="006B0AA0" w:rsidRDefault="004015A6" w:rsidP="00DF3C40">
                  <w:pPr>
                    <w:jc w:val="center"/>
                  </w:pPr>
                  <w:r w:rsidRPr="006B0AA0">
                    <w:t>3</w:t>
                  </w:r>
                </w:p>
              </w:tc>
            </w:tr>
            <w:tr w:rsidR="004015A6" w:rsidRPr="006B0AA0" w14:paraId="60C99982" w14:textId="77777777" w:rsidTr="00DF3C40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D96C7" w14:textId="77777777" w:rsidR="004015A6" w:rsidRPr="006B0AA0" w:rsidRDefault="004015A6" w:rsidP="00DF3C40">
                  <w:pPr>
                    <w:jc w:val="center"/>
                  </w:pPr>
                  <w:r w:rsidRPr="006B0AA0"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E4BDA" w14:textId="77777777" w:rsidR="004015A6" w:rsidRPr="006B0AA0" w:rsidRDefault="004015A6" w:rsidP="00DF3C40">
                  <w:pPr>
                    <w:jc w:val="center"/>
                  </w:pPr>
                  <w:r w:rsidRPr="006B0AA0">
                    <w:t>A-16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0B1D3" w14:textId="77777777" w:rsidR="004015A6" w:rsidRPr="006B0AA0" w:rsidRDefault="004015A6" w:rsidP="00DF3C40">
                  <w:pPr>
                    <w:jc w:val="center"/>
                  </w:pPr>
                  <w:r w:rsidRPr="006B0AA0">
                    <w:t>B-17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2DE5E" w14:textId="77777777" w:rsidR="004015A6" w:rsidRPr="006B0AA0" w:rsidRDefault="004015A6" w:rsidP="00DF3C40">
                  <w:pPr>
                    <w:jc w:val="center"/>
                  </w:pPr>
                  <w:r w:rsidRPr="006B0AA0">
                    <w:t>C-20</w:t>
                  </w:r>
                </w:p>
              </w:tc>
            </w:tr>
            <w:tr w:rsidR="004015A6" w:rsidRPr="006B0AA0" w14:paraId="7BDDE4D4" w14:textId="77777777" w:rsidTr="00DF3C40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2F681" w14:textId="77777777" w:rsidR="004015A6" w:rsidRPr="006B0AA0" w:rsidRDefault="004015A6" w:rsidP="00DF3C40">
                  <w:pPr>
                    <w:jc w:val="center"/>
                  </w:pPr>
                  <w:r w:rsidRPr="006B0AA0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78A61" w14:textId="77777777" w:rsidR="004015A6" w:rsidRPr="006B0AA0" w:rsidRDefault="004015A6" w:rsidP="00DF3C40">
                  <w:pPr>
                    <w:jc w:val="center"/>
                  </w:pPr>
                  <w:r w:rsidRPr="006B0AA0">
                    <w:t>B-16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48B12" w14:textId="77777777" w:rsidR="004015A6" w:rsidRPr="006B0AA0" w:rsidRDefault="004015A6" w:rsidP="00DF3C40">
                  <w:pPr>
                    <w:jc w:val="center"/>
                  </w:pPr>
                  <w:r w:rsidRPr="006B0AA0">
                    <w:t>C-21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81797" w14:textId="77777777" w:rsidR="004015A6" w:rsidRPr="006B0AA0" w:rsidRDefault="004015A6" w:rsidP="00DF3C40">
                  <w:pPr>
                    <w:jc w:val="center"/>
                  </w:pPr>
                  <w:r w:rsidRPr="006B0AA0">
                    <w:t>A-15</w:t>
                  </w:r>
                </w:p>
              </w:tc>
            </w:tr>
            <w:tr w:rsidR="004015A6" w:rsidRPr="006B0AA0" w14:paraId="0E437578" w14:textId="77777777" w:rsidTr="00DF3C40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0854A" w14:textId="77777777" w:rsidR="004015A6" w:rsidRPr="006B0AA0" w:rsidRDefault="004015A6" w:rsidP="00DF3C40">
                  <w:pPr>
                    <w:jc w:val="center"/>
                  </w:pPr>
                  <w:r w:rsidRPr="006B0AA0"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62D7E" w14:textId="77777777" w:rsidR="004015A6" w:rsidRPr="006B0AA0" w:rsidRDefault="004015A6" w:rsidP="00DF3C40">
                  <w:pPr>
                    <w:jc w:val="center"/>
                  </w:pPr>
                  <w:r w:rsidRPr="006B0AA0">
                    <w:t>C-15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C0ACD" w14:textId="77777777" w:rsidR="004015A6" w:rsidRPr="006B0AA0" w:rsidRDefault="004015A6" w:rsidP="00DF3C40">
                  <w:pPr>
                    <w:jc w:val="center"/>
                  </w:pPr>
                  <w:r w:rsidRPr="006B0AA0">
                    <w:t>A-12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70DA5" w14:textId="77777777" w:rsidR="004015A6" w:rsidRPr="006B0AA0" w:rsidRDefault="004015A6" w:rsidP="00DF3C40">
                  <w:pPr>
                    <w:jc w:val="center"/>
                  </w:pPr>
                  <w:r w:rsidRPr="006B0AA0">
                    <w:t>B-13</w:t>
                  </w:r>
                </w:p>
              </w:tc>
            </w:tr>
          </w:tbl>
          <w:p w14:paraId="4CFE4041" w14:textId="77777777" w:rsidR="004015A6" w:rsidRPr="00947386" w:rsidRDefault="004015A6" w:rsidP="00DF3C40">
            <w:pPr>
              <w:jc w:val="both"/>
            </w:pPr>
            <w:r w:rsidRPr="006B0AA0">
              <w:t>Test the hypothesis that there is no significant difference between the engines.</w:t>
            </w:r>
          </w:p>
        </w:tc>
        <w:tc>
          <w:tcPr>
            <w:tcW w:w="312" w:type="pct"/>
          </w:tcPr>
          <w:p w14:paraId="50F3D847" w14:textId="77777777" w:rsidR="004015A6" w:rsidRPr="00947386" w:rsidRDefault="004015A6" w:rsidP="00DF3C40">
            <w:pPr>
              <w:jc w:val="center"/>
            </w:pPr>
            <w:r>
              <w:t>CO3</w:t>
            </w:r>
          </w:p>
        </w:tc>
        <w:tc>
          <w:tcPr>
            <w:tcW w:w="250" w:type="pct"/>
          </w:tcPr>
          <w:p w14:paraId="35BCED64" w14:textId="77777777" w:rsidR="004015A6" w:rsidRPr="00947386" w:rsidRDefault="004015A6" w:rsidP="00DF3C40">
            <w:pPr>
              <w:jc w:val="center"/>
            </w:pPr>
            <w:r>
              <w:t>An</w:t>
            </w:r>
          </w:p>
        </w:tc>
        <w:tc>
          <w:tcPr>
            <w:tcW w:w="243" w:type="pct"/>
          </w:tcPr>
          <w:p w14:paraId="2BEBE7C0" w14:textId="77777777" w:rsidR="004015A6" w:rsidRPr="00947386" w:rsidRDefault="004015A6" w:rsidP="00DF3C40">
            <w:pPr>
              <w:jc w:val="center"/>
            </w:pPr>
            <w:r w:rsidRPr="00947386">
              <w:t>16</w:t>
            </w:r>
          </w:p>
        </w:tc>
      </w:tr>
      <w:tr w:rsidR="004015A6" w:rsidRPr="00947386" w14:paraId="0E3E987C" w14:textId="77777777" w:rsidTr="00DF3C40">
        <w:trPr>
          <w:trHeight w:val="283"/>
        </w:trPr>
        <w:tc>
          <w:tcPr>
            <w:tcW w:w="265" w:type="pct"/>
          </w:tcPr>
          <w:p w14:paraId="24802176" w14:textId="77777777" w:rsidR="004015A6" w:rsidRPr="00947386" w:rsidRDefault="004015A6" w:rsidP="00DF3C40">
            <w:pPr>
              <w:jc w:val="center"/>
            </w:pPr>
          </w:p>
        </w:tc>
        <w:tc>
          <w:tcPr>
            <w:tcW w:w="184" w:type="pct"/>
          </w:tcPr>
          <w:p w14:paraId="62907B5D" w14:textId="77777777" w:rsidR="004015A6" w:rsidRPr="00947386" w:rsidRDefault="004015A6" w:rsidP="00DF3C40">
            <w:pPr>
              <w:jc w:val="center"/>
            </w:pPr>
          </w:p>
        </w:tc>
        <w:tc>
          <w:tcPr>
            <w:tcW w:w="3745" w:type="pct"/>
          </w:tcPr>
          <w:p w14:paraId="5BD99445" w14:textId="77777777" w:rsidR="004015A6" w:rsidRPr="00947386" w:rsidRDefault="004015A6" w:rsidP="00DF3C40">
            <w:pPr>
              <w:jc w:val="both"/>
            </w:pPr>
          </w:p>
        </w:tc>
        <w:tc>
          <w:tcPr>
            <w:tcW w:w="312" w:type="pct"/>
          </w:tcPr>
          <w:p w14:paraId="451A1413" w14:textId="77777777" w:rsidR="004015A6" w:rsidRPr="00947386" w:rsidRDefault="004015A6" w:rsidP="00DF3C40">
            <w:pPr>
              <w:jc w:val="center"/>
            </w:pPr>
          </w:p>
        </w:tc>
        <w:tc>
          <w:tcPr>
            <w:tcW w:w="250" w:type="pct"/>
          </w:tcPr>
          <w:p w14:paraId="14810428" w14:textId="77777777" w:rsidR="004015A6" w:rsidRPr="00947386" w:rsidRDefault="004015A6" w:rsidP="00DF3C40">
            <w:pPr>
              <w:jc w:val="center"/>
            </w:pPr>
          </w:p>
        </w:tc>
        <w:tc>
          <w:tcPr>
            <w:tcW w:w="243" w:type="pct"/>
          </w:tcPr>
          <w:p w14:paraId="3489318C" w14:textId="77777777" w:rsidR="004015A6" w:rsidRPr="00947386" w:rsidRDefault="004015A6" w:rsidP="00DF3C40">
            <w:pPr>
              <w:jc w:val="center"/>
            </w:pPr>
          </w:p>
        </w:tc>
      </w:tr>
      <w:tr w:rsidR="004015A6" w:rsidRPr="00947386" w14:paraId="363F967E" w14:textId="77777777" w:rsidTr="00DF3C40">
        <w:trPr>
          <w:trHeight w:val="283"/>
        </w:trPr>
        <w:tc>
          <w:tcPr>
            <w:tcW w:w="265" w:type="pct"/>
          </w:tcPr>
          <w:p w14:paraId="126C919C" w14:textId="77777777" w:rsidR="004015A6" w:rsidRPr="00947386" w:rsidRDefault="004015A6" w:rsidP="00DF3C40">
            <w:pPr>
              <w:jc w:val="center"/>
            </w:pPr>
            <w:r w:rsidRPr="00947386">
              <w:t>6.</w:t>
            </w:r>
          </w:p>
        </w:tc>
        <w:tc>
          <w:tcPr>
            <w:tcW w:w="184" w:type="pct"/>
          </w:tcPr>
          <w:p w14:paraId="6A1AC8DD" w14:textId="77777777" w:rsidR="004015A6" w:rsidRPr="00947386" w:rsidRDefault="004015A6" w:rsidP="00DF3C40">
            <w:pPr>
              <w:jc w:val="center"/>
            </w:pPr>
          </w:p>
        </w:tc>
        <w:tc>
          <w:tcPr>
            <w:tcW w:w="3745" w:type="pct"/>
          </w:tcPr>
          <w:p w14:paraId="2098B329" w14:textId="77777777" w:rsidR="004015A6" w:rsidRDefault="004015A6" w:rsidP="00DF3C40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following data was recorded by a</w:t>
            </w:r>
            <w:r w:rsidRPr="00656E70">
              <w:rPr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t>aerospace test engineer</w:t>
            </w:r>
            <w:r w:rsidRPr="00656E70">
              <w:rPr>
                <w:sz w:val="24"/>
                <w:szCs w:val="24"/>
              </w:rPr>
              <w:t xml:space="preserve"> for a jet engine at different operating conditions:</w:t>
            </w:r>
          </w:p>
          <w:p w14:paraId="1D1DDC73" w14:textId="77777777" w:rsidR="004015A6" w:rsidRPr="00656E70" w:rsidRDefault="004015A6" w:rsidP="00DF3C40">
            <w:pPr>
              <w:pStyle w:val="TableParagraph"/>
              <w:spacing w:line="268" w:lineRule="exact"/>
              <w:ind w:left="108"/>
              <w:jc w:val="both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63"/>
              <w:gridCol w:w="516"/>
              <w:gridCol w:w="456"/>
              <w:gridCol w:w="516"/>
              <w:gridCol w:w="516"/>
              <w:gridCol w:w="516"/>
              <w:gridCol w:w="516"/>
            </w:tblGrid>
            <w:tr w:rsidR="004015A6" w14:paraId="6BCD3C6C" w14:textId="77777777" w:rsidTr="00DF3C40">
              <w:trPr>
                <w:trHeight w:val="170"/>
                <w:jc w:val="center"/>
              </w:trPr>
              <w:tc>
                <w:tcPr>
                  <w:tcW w:w="0" w:type="auto"/>
                </w:tcPr>
                <w:p w14:paraId="1D9EF63B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Thrust (</w:t>
                  </w:r>
                  <w:proofErr w:type="spellStart"/>
                  <w:r>
                    <w:rPr>
                      <w:sz w:val="24"/>
                    </w:rPr>
                    <w:t>kN</w:t>
                  </w:r>
                  <w:proofErr w:type="spellEnd"/>
                  <w:r>
                    <w:rPr>
                      <w:sz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7658EFBA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0" w:type="auto"/>
                </w:tcPr>
                <w:p w14:paraId="4CF1988C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0" w:type="auto"/>
                </w:tcPr>
                <w:p w14:paraId="6B7614F0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60</w:t>
                  </w:r>
                </w:p>
              </w:tc>
              <w:tc>
                <w:tcPr>
                  <w:tcW w:w="0" w:type="auto"/>
                </w:tcPr>
                <w:p w14:paraId="2C0E327A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70</w:t>
                  </w:r>
                </w:p>
              </w:tc>
              <w:tc>
                <w:tcPr>
                  <w:tcW w:w="0" w:type="auto"/>
                </w:tcPr>
                <w:p w14:paraId="37B32C64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80</w:t>
                  </w:r>
                </w:p>
              </w:tc>
              <w:tc>
                <w:tcPr>
                  <w:tcW w:w="0" w:type="auto"/>
                </w:tcPr>
                <w:p w14:paraId="6FBAC966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90</w:t>
                  </w:r>
                </w:p>
              </w:tc>
            </w:tr>
            <w:tr w:rsidR="004015A6" w14:paraId="053F347B" w14:textId="77777777" w:rsidTr="00DF3C40">
              <w:trPr>
                <w:trHeight w:val="180"/>
                <w:jc w:val="center"/>
              </w:trPr>
              <w:tc>
                <w:tcPr>
                  <w:tcW w:w="0" w:type="auto"/>
                </w:tcPr>
                <w:p w14:paraId="3B93EA81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Fuel flow rate</w:t>
                  </w:r>
                </w:p>
                <w:p w14:paraId="349826AA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(kg/s)</w:t>
                  </w:r>
                </w:p>
              </w:tc>
              <w:tc>
                <w:tcPr>
                  <w:tcW w:w="0" w:type="auto"/>
                </w:tcPr>
                <w:p w14:paraId="4C100C64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0.8</w:t>
                  </w:r>
                </w:p>
              </w:tc>
              <w:tc>
                <w:tcPr>
                  <w:tcW w:w="0" w:type="auto"/>
                </w:tcPr>
                <w:p w14:paraId="1EB840DB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1D9CD3F3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1.3</w:t>
                  </w:r>
                </w:p>
              </w:tc>
              <w:tc>
                <w:tcPr>
                  <w:tcW w:w="0" w:type="auto"/>
                </w:tcPr>
                <w:p w14:paraId="247BC235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1.4</w:t>
                  </w:r>
                </w:p>
              </w:tc>
              <w:tc>
                <w:tcPr>
                  <w:tcW w:w="0" w:type="auto"/>
                </w:tcPr>
                <w:p w14:paraId="3AD6362F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1.6</w:t>
                  </w:r>
                </w:p>
              </w:tc>
              <w:tc>
                <w:tcPr>
                  <w:tcW w:w="0" w:type="auto"/>
                </w:tcPr>
                <w:p w14:paraId="46E97520" w14:textId="77777777" w:rsidR="004015A6" w:rsidRDefault="004015A6" w:rsidP="00DF3C40">
                  <w:pPr>
                    <w:pStyle w:val="TableParagraph"/>
                    <w:spacing w:line="26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1.8</w:t>
                  </w:r>
                </w:p>
              </w:tc>
            </w:tr>
          </w:tbl>
          <w:p w14:paraId="64CCFCB7" w14:textId="77777777" w:rsidR="004015A6" w:rsidRDefault="004015A6" w:rsidP="00DF3C40">
            <w:pPr>
              <w:jc w:val="both"/>
            </w:pPr>
          </w:p>
          <w:p w14:paraId="2707F4DD" w14:textId="77777777" w:rsidR="004015A6" w:rsidRPr="00947386" w:rsidRDefault="004015A6" w:rsidP="00DF3C40">
            <w:pPr>
              <w:jc w:val="both"/>
            </w:pPr>
            <w:r>
              <w:t xml:space="preserve">Determine the </w:t>
            </w:r>
            <w:r w:rsidRPr="001C6BC8">
              <w:rPr>
                <w:rStyle w:val="Strong"/>
              </w:rPr>
              <w:t>correlation coefficient</w:t>
            </w:r>
            <w:r>
              <w:t xml:space="preserve"> between thrust and fuel flow rate. Interpret what the correlation indicates about </w:t>
            </w:r>
            <w:r w:rsidRPr="001C6BC8">
              <w:rPr>
                <w:rStyle w:val="Strong"/>
              </w:rPr>
              <w:t>engine performance efficiency</w:t>
            </w:r>
            <w:r w:rsidRPr="006941C3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t>Also find the regression equation of fuel flow over thrust. Estimate the thrust of the engine if the fuel flow rate is 2.1 kg/s.</w:t>
            </w:r>
          </w:p>
        </w:tc>
        <w:tc>
          <w:tcPr>
            <w:tcW w:w="312" w:type="pct"/>
          </w:tcPr>
          <w:p w14:paraId="774989D7" w14:textId="77777777" w:rsidR="004015A6" w:rsidRPr="00947386" w:rsidRDefault="004015A6" w:rsidP="00DF3C40">
            <w:pPr>
              <w:jc w:val="center"/>
            </w:pPr>
            <w:r w:rsidRPr="00947386">
              <w:t>CO</w:t>
            </w:r>
            <w:r>
              <w:t>4</w:t>
            </w:r>
          </w:p>
        </w:tc>
        <w:tc>
          <w:tcPr>
            <w:tcW w:w="250" w:type="pct"/>
          </w:tcPr>
          <w:p w14:paraId="5B39E8DA" w14:textId="77777777" w:rsidR="004015A6" w:rsidRPr="00947386" w:rsidRDefault="004015A6" w:rsidP="00DF3C40">
            <w:pPr>
              <w:jc w:val="center"/>
            </w:pPr>
            <w:r>
              <w:t>An</w:t>
            </w:r>
          </w:p>
        </w:tc>
        <w:tc>
          <w:tcPr>
            <w:tcW w:w="243" w:type="pct"/>
          </w:tcPr>
          <w:p w14:paraId="57A6D4D3" w14:textId="77777777" w:rsidR="004015A6" w:rsidRPr="00947386" w:rsidRDefault="004015A6" w:rsidP="00DF3C40">
            <w:pPr>
              <w:jc w:val="center"/>
            </w:pPr>
            <w:r w:rsidRPr="00947386">
              <w:t>16</w:t>
            </w:r>
          </w:p>
        </w:tc>
      </w:tr>
      <w:tr w:rsidR="004015A6" w:rsidRPr="00947386" w14:paraId="6C5C7DFD" w14:textId="77777777" w:rsidTr="00DF3C40">
        <w:trPr>
          <w:trHeight w:val="283"/>
        </w:trPr>
        <w:tc>
          <w:tcPr>
            <w:tcW w:w="265" w:type="pct"/>
          </w:tcPr>
          <w:p w14:paraId="407D3292" w14:textId="77777777" w:rsidR="004015A6" w:rsidRPr="00947386" w:rsidRDefault="004015A6" w:rsidP="00DF3C40">
            <w:pPr>
              <w:jc w:val="center"/>
            </w:pPr>
          </w:p>
        </w:tc>
        <w:tc>
          <w:tcPr>
            <w:tcW w:w="184" w:type="pct"/>
          </w:tcPr>
          <w:p w14:paraId="1E09D9DE" w14:textId="77777777" w:rsidR="004015A6" w:rsidRPr="00947386" w:rsidRDefault="004015A6" w:rsidP="00DF3C40">
            <w:pPr>
              <w:jc w:val="center"/>
            </w:pPr>
          </w:p>
        </w:tc>
        <w:tc>
          <w:tcPr>
            <w:tcW w:w="3745" w:type="pct"/>
          </w:tcPr>
          <w:p w14:paraId="7AF7D06B" w14:textId="77777777" w:rsidR="004015A6" w:rsidRPr="00947386" w:rsidRDefault="004015A6" w:rsidP="00DF3C40">
            <w:pPr>
              <w:jc w:val="both"/>
            </w:pPr>
          </w:p>
        </w:tc>
        <w:tc>
          <w:tcPr>
            <w:tcW w:w="312" w:type="pct"/>
          </w:tcPr>
          <w:p w14:paraId="1003909C" w14:textId="77777777" w:rsidR="004015A6" w:rsidRPr="00947386" w:rsidRDefault="004015A6" w:rsidP="00DF3C40">
            <w:pPr>
              <w:jc w:val="center"/>
            </w:pPr>
          </w:p>
        </w:tc>
        <w:tc>
          <w:tcPr>
            <w:tcW w:w="250" w:type="pct"/>
          </w:tcPr>
          <w:p w14:paraId="73CF6E56" w14:textId="77777777" w:rsidR="004015A6" w:rsidRPr="00947386" w:rsidRDefault="004015A6" w:rsidP="00DF3C40">
            <w:pPr>
              <w:jc w:val="center"/>
            </w:pPr>
          </w:p>
        </w:tc>
        <w:tc>
          <w:tcPr>
            <w:tcW w:w="243" w:type="pct"/>
          </w:tcPr>
          <w:p w14:paraId="77C8C5E3" w14:textId="77777777" w:rsidR="004015A6" w:rsidRPr="00947386" w:rsidRDefault="004015A6" w:rsidP="00DF3C40">
            <w:pPr>
              <w:jc w:val="center"/>
            </w:pPr>
          </w:p>
        </w:tc>
      </w:tr>
      <w:tr w:rsidR="004015A6" w:rsidRPr="00947386" w14:paraId="33C099DA" w14:textId="77777777" w:rsidTr="00DF3C40">
        <w:trPr>
          <w:trHeight w:val="283"/>
        </w:trPr>
        <w:tc>
          <w:tcPr>
            <w:tcW w:w="265" w:type="pct"/>
          </w:tcPr>
          <w:p w14:paraId="335A3BBC" w14:textId="77777777" w:rsidR="004015A6" w:rsidRPr="00947386" w:rsidRDefault="004015A6" w:rsidP="00DF3C40">
            <w:pPr>
              <w:jc w:val="center"/>
            </w:pPr>
            <w:r w:rsidRPr="00947386">
              <w:t>7.</w:t>
            </w:r>
          </w:p>
        </w:tc>
        <w:tc>
          <w:tcPr>
            <w:tcW w:w="184" w:type="pct"/>
          </w:tcPr>
          <w:p w14:paraId="27B279A2" w14:textId="77777777" w:rsidR="004015A6" w:rsidRPr="00947386" w:rsidRDefault="004015A6" w:rsidP="00DF3C40">
            <w:pPr>
              <w:jc w:val="center"/>
            </w:pPr>
            <w:r w:rsidRPr="00947386">
              <w:t>a.</w:t>
            </w:r>
          </w:p>
        </w:tc>
        <w:tc>
          <w:tcPr>
            <w:tcW w:w="3745" w:type="pct"/>
          </w:tcPr>
          <w:p w14:paraId="04F109A2" w14:textId="77777777" w:rsidR="004015A6" w:rsidRDefault="004015A6" w:rsidP="00DF3C40">
            <w:pPr>
              <w:jc w:val="both"/>
            </w:pPr>
            <w:r>
              <w:t xml:space="preserve">The following are the recorded values of drag coefficient </w:t>
            </w:r>
            <w:r>
              <w:rPr>
                <w:rStyle w:val="katex-mathml"/>
              </w:rPr>
              <w:t>C</w:t>
            </w:r>
            <w:r w:rsidRPr="00C45E60">
              <w:rPr>
                <w:rStyle w:val="katex-mathml"/>
                <w:vertAlign w:val="subscript"/>
              </w:rPr>
              <w:t>d</w:t>
            </w:r>
            <w:r>
              <w:t xml:space="preserve"> for an experimental UAV over 7 test flights: </w:t>
            </w:r>
          </w:p>
          <w:tbl>
            <w:tblPr>
              <w:tblStyle w:val="TableGrid"/>
              <w:tblW w:w="5306" w:type="dxa"/>
              <w:jc w:val="center"/>
              <w:tblLook w:val="04A0" w:firstRow="1" w:lastRow="0" w:firstColumn="1" w:lastColumn="0" w:noHBand="0" w:noVBand="1"/>
            </w:tblPr>
            <w:tblGrid>
              <w:gridCol w:w="1242"/>
              <w:gridCol w:w="636"/>
              <w:gridCol w:w="636"/>
              <w:gridCol w:w="636"/>
              <w:gridCol w:w="636"/>
              <w:gridCol w:w="636"/>
              <w:gridCol w:w="636"/>
              <w:gridCol w:w="636"/>
            </w:tblGrid>
            <w:tr w:rsidR="004015A6" w:rsidRPr="006B0AA0" w14:paraId="143CAE78" w14:textId="77777777" w:rsidTr="00DF3C40">
              <w:trPr>
                <w:trHeight w:val="672"/>
                <w:jc w:val="center"/>
              </w:trPr>
              <w:tc>
                <w:tcPr>
                  <w:tcW w:w="1185" w:type="dxa"/>
                </w:tcPr>
                <w:p w14:paraId="2E0B2DCC" w14:textId="77777777" w:rsidR="004015A6" w:rsidRPr="006B0AA0" w:rsidRDefault="004015A6" w:rsidP="00DF3C40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Test flight no</w:t>
                  </w:r>
                </w:p>
              </w:tc>
              <w:tc>
                <w:tcPr>
                  <w:tcW w:w="577" w:type="dxa"/>
                </w:tcPr>
                <w:p w14:paraId="7DE8A972" w14:textId="77777777" w:rsidR="004015A6" w:rsidRPr="006B0AA0" w:rsidRDefault="004015A6" w:rsidP="00DF3C40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61B97F69" w14:textId="77777777" w:rsidR="004015A6" w:rsidRPr="006B0AA0" w:rsidRDefault="004015A6" w:rsidP="00DF3C40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2459C8DF" w14:textId="77777777" w:rsidR="004015A6" w:rsidRPr="006B0AA0" w:rsidRDefault="004015A6" w:rsidP="00DF3C40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237BD1CE" w14:textId="77777777" w:rsidR="004015A6" w:rsidRPr="006B0AA0" w:rsidRDefault="004015A6" w:rsidP="00DF3C40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602C878D" w14:textId="77777777" w:rsidR="004015A6" w:rsidRPr="006B0AA0" w:rsidRDefault="004015A6" w:rsidP="00DF3C40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27592383" w14:textId="77777777" w:rsidR="004015A6" w:rsidRPr="006B0AA0" w:rsidRDefault="004015A6" w:rsidP="00DF3C40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14:paraId="21B412A9" w14:textId="77777777" w:rsidR="004015A6" w:rsidRPr="006B0AA0" w:rsidRDefault="004015A6" w:rsidP="00DF3C40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7</w:t>
                  </w:r>
                </w:p>
              </w:tc>
            </w:tr>
            <w:tr w:rsidR="004015A6" w:rsidRPr="006B0AA0" w14:paraId="6EF0A816" w14:textId="77777777" w:rsidTr="00DF3C40">
              <w:trPr>
                <w:trHeight w:val="412"/>
                <w:jc w:val="center"/>
              </w:trPr>
              <w:tc>
                <w:tcPr>
                  <w:tcW w:w="1185" w:type="dxa"/>
                </w:tcPr>
                <w:p w14:paraId="76FDF999" w14:textId="77777777" w:rsidR="004015A6" w:rsidRPr="006B0AA0" w:rsidRDefault="004015A6" w:rsidP="00DF3C40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Drag coefficient</w:t>
                  </w:r>
                </w:p>
              </w:tc>
              <w:tc>
                <w:tcPr>
                  <w:tcW w:w="577" w:type="dxa"/>
                </w:tcPr>
                <w:p w14:paraId="085D51C8" w14:textId="77777777" w:rsidR="004015A6" w:rsidRPr="006B0AA0" w:rsidRDefault="004015A6" w:rsidP="00DF3C40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0.28</w:t>
                  </w:r>
                </w:p>
              </w:tc>
              <w:tc>
                <w:tcPr>
                  <w:tcW w:w="567" w:type="dxa"/>
                </w:tcPr>
                <w:p w14:paraId="7F17080B" w14:textId="77777777" w:rsidR="004015A6" w:rsidRPr="006B0AA0" w:rsidRDefault="004015A6" w:rsidP="00DF3C40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0.30</w:t>
                  </w:r>
                </w:p>
              </w:tc>
              <w:tc>
                <w:tcPr>
                  <w:tcW w:w="567" w:type="dxa"/>
                </w:tcPr>
                <w:p w14:paraId="319C9C83" w14:textId="77777777" w:rsidR="004015A6" w:rsidRPr="006B0AA0" w:rsidRDefault="004015A6" w:rsidP="00DF3C40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0.27</w:t>
                  </w:r>
                </w:p>
              </w:tc>
              <w:tc>
                <w:tcPr>
                  <w:tcW w:w="567" w:type="dxa"/>
                </w:tcPr>
                <w:p w14:paraId="602D13A5" w14:textId="77777777" w:rsidR="004015A6" w:rsidRPr="006B0AA0" w:rsidRDefault="004015A6" w:rsidP="00DF3C40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0.32</w:t>
                  </w:r>
                </w:p>
              </w:tc>
              <w:tc>
                <w:tcPr>
                  <w:tcW w:w="567" w:type="dxa"/>
                </w:tcPr>
                <w:p w14:paraId="3C579AC6" w14:textId="77777777" w:rsidR="004015A6" w:rsidRPr="006B0AA0" w:rsidRDefault="004015A6" w:rsidP="00DF3C40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0.31</w:t>
                  </w:r>
                </w:p>
              </w:tc>
              <w:tc>
                <w:tcPr>
                  <w:tcW w:w="567" w:type="dxa"/>
                </w:tcPr>
                <w:p w14:paraId="07D9851C" w14:textId="77777777" w:rsidR="004015A6" w:rsidRPr="006B0AA0" w:rsidRDefault="004015A6" w:rsidP="00DF3C40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0.29</w:t>
                  </w:r>
                </w:p>
              </w:tc>
              <w:tc>
                <w:tcPr>
                  <w:tcW w:w="709" w:type="dxa"/>
                </w:tcPr>
                <w:p w14:paraId="3ED43B38" w14:textId="77777777" w:rsidR="004015A6" w:rsidRPr="006B0AA0" w:rsidRDefault="004015A6" w:rsidP="00DF3C40">
                  <w:pPr>
                    <w:jc w:val="center"/>
                    <w:rPr>
                      <w:lang w:val="en-IN"/>
                    </w:rPr>
                  </w:pPr>
                  <w:r>
                    <w:t>0.33</w:t>
                  </w:r>
                </w:p>
              </w:tc>
            </w:tr>
          </w:tbl>
          <w:p w14:paraId="216D3E8B" w14:textId="77777777" w:rsidR="004015A6" w:rsidRDefault="004015A6" w:rsidP="00DF3C40">
            <w:pPr>
              <w:jc w:val="both"/>
            </w:pPr>
          </w:p>
          <w:p w14:paraId="7705195C" w14:textId="77777777" w:rsidR="004015A6" w:rsidRPr="00947386" w:rsidRDefault="004015A6" w:rsidP="00DF3C40">
            <w:pPr>
              <w:jc w:val="both"/>
            </w:pPr>
            <w:r>
              <w:t>Compute a 3-point moving average; p</w:t>
            </w:r>
            <w:r w:rsidRPr="006B0AA0">
              <w:t>lot the actual and trend values on a graph. Comment on the trend.</w:t>
            </w:r>
          </w:p>
        </w:tc>
        <w:tc>
          <w:tcPr>
            <w:tcW w:w="312" w:type="pct"/>
          </w:tcPr>
          <w:p w14:paraId="19AAC779" w14:textId="77777777" w:rsidR="004015A6" w:rsidRPr="00947386" w:rsidRDefault="004015A6" w:rsidP="00DF3C40">
            <w:pPr>
              <w:jc w:val="center"/>
            </w:pPr>
            <w:r w:rsidRPr="00947386">
              <w:t>CO</w:t>
            </w:r>
            <w:r>
              <w:t>5</w:t>
            </w:r>
          </w:p>
        </w:tc>
        <w:tc>
          <w:tcPr>
            <w:tcW w:w="250" w:type="pct"/>
          </w:tcPr>
          <w:p w14:paraId="47B339E9" w14:textId="77777777" w:rsidR="004015A6" w:rsidRPr="00947386" w:rsidRDefault="004015A6" w:rsidP="00DF3C40">
            <w:pPr>
              <w:jc w:val="center"/>
            </w:pPr>
            <w:r>
              <w:t>A</w:t>
            </w:r>
          </w:p>
        </w:tc>
        <w:tc>
          <w:tcPr>
            <w:tcW w:w="243" w:type="pct"/>
          </w:tcPr>
          <w:p w14:paraId="41C16807" w14:textId="77777777" w:rsidR="004015A6" w:rsidRPr="00947386" w:rsidRDefault="004015A6" w:rsidP="00DF3C40">
            <w:pPr>
              <w:jc w:val="center"/>
            </w:pPr>
            <w:r>
              <w:t>8</w:t>
            </w:r>
          </w:p>
        </w:tc>
      </w:tr>
      <w:tr w:rsidR="004015A6" w:rsidRPr="00947386" w14:paraId="6A4ACD0C" w14:textId="77777777" w:rsidTr="00DF3C40">
        <w:trPr>
          <w:trHeight w:val="283"/>
        </w:trPr>
        <w:tc>
          <w:tcPr>
            <w:tcW w:w="265" w:type="pct"/>
          </w:tcPr>
          <w:p w14:paraId="7EDB1AB5" w14:textId="77777777" w:rsidR="004015A6" w:rsidRPr="00947386" w:rsidRDefault="004015A6" w:rsidP="00DF3C40">
            <w:pPr>
              <w:jc w:val="center"/>
            </w:pPr>
          </w:p>
        </w:tc>
        <w:tc>
          <w:tcPr>
            <w:tcW w:w="184" w:type="pct"/>
          </w:tcPr>
          <w:p w14:paraId="369C7BC7" w14:textId="77777777" w:rsidR="004015A6" w:rsidRPr="00947386" w:rsidRDefault="004015A6" w:rsidP="00DF3C40">
            <w:pPr>
              <w:jc w:val="center"/>
            </w:pPr>
            <w:r w:rsidRPr="00947386">
              <w:t>b.</w:t>
            </w:r>
          </w:p>
        </w:tc>
        <w:tc>
          <w:tcPr>
            <w:tcW w:w="3745" w:type="pct"/>
          </w:tcPr>
          <w:p w14:paraId="2C455C08" w14:textId="77777777" w:rsidR="004015A6" w:rsidRDefault="004015A6" w:rsidP="00DF3C4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B0AA0">
              <w:rPr>
                <w:sz w:val="24"/>
                <w:szCs w:val="24"/>
              </w:rPr>
              <w:t xml:space="preserve">By the method of least square fit a straight line to the following data. Also </w:t>
            </w:r>
            <w:r w:rsidRPr="006B0AA0">
              <w:rPr>
                <w:sz w:val="24"/>
                <w:szCs w:val="24"/>
              </w:rPr>
              <w:lastRenderedPageBreak/>
              <w:t>e</w:t>
            </w:r>
            <w:r>
              <w:rPr>
                <w:sz w:val="24"/>
                <w:szCs w:val="24"/>
              </w:rPr>
              <w:t xml:space="preserve">stimate the data for the years </w:t>
            </w:r>
            <w:r w:rsidRPr="006B0AA0">
              <w:rPr>
                <w:sz w:val="24"/>
                <w:szCs w:val="24"/>
              </w:rPr>
              <w:t>1997, and 2000.</w:t>
            </w:r>
          </w:p>
          <w:p w14:paraId="7BE87778" w14:textId="77777777" w:rsidR="004015A6" w:rsidRPr="006B0AA0" w:rsidRDefault="004015A6" w:rsidP="00DF3C4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tbl>
            <w:tblPr>
              <w:tblStyle w:val="TableGrid"/>
              <w:tblW w:w="4163" w:type="dxa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96"/>
              <w:gridCol w:w="696"/>
              <w:gridCol w:w="696"/>
              <w:gridCol w:w="696"/>
              <w:gridCol w:w="696"/>
            </w:tblGrid>
            <w:tr w:rsidR="004015A6" w:rsidRPr="006B0AA0" w14:paraId="0420CD4B" w14:textId="77777777" w:rsidTr="00DF3C40">
              <w:trPr>
                <w:trHeight w:val="170"/>
                <w:jc w:val="center"/>
              </w:trPr>
              <w:tc>
                <w:tcPr>
                  <w:tcW w:w="683" w:type="dxa"/>
                </w:tcPr>
                <w:p w14:paraId="203C2B42" w14:textId="77777777" w:rsidR="004015A6" w:rsidRPr="006B0AA0" w:rsidRDefault="004015A6" w:rsidP="00DF3C40">
                  <w:pPr>
                    <w:pStyle w:val="TableParagraph"/>
                    <w:spacing w:line="268" w:lineRule="exact"/>
                    <w:rPr>
                      <w:sz w:val="24"/>
                      <w:szCs w:val="24"/>
                    </w:rPr>
                  </w:pPr>
                  <w:r w:rsidRPr="006B0AA0">
                    <w:rPr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696" w:type="dxa"/>
                </w:tcPr>
                <w:p w14:paraId="3F5455C6" w14:textId="77777777" w:rsidR="004015A6" w:rsidRPr="006B0AA0" w:rsidRDefault="004015A6" w:rsidP="00DF3C40">
                  <w:pPr>
                    <w:pStyle w:val="TableParagraph"/>
                    <w:spacing w:line="268" w:lineRule="exact"/>
                    <w:rPr>
                      <w:sz w:val="24"/>
                      <w:szCs w:val="24"/>
                    </w:rPr>
                  </w:pPr>
                  <w:r w:rsidRPr="006B0AA0">
                    <w:rPr>
                      <w:sz w:val="24"/>
                      <w:szCs w:val="24"/>
                    </w:rPr>
                    <w:t>1990</w:t>
                  </w:r>
                </w:p>
              </w:tc>
              <w:tc>
                <w:tcPr>
                  <w:tcW w:w="696" w:type="dxa"/>
                </w:tcPr>
                <w:p w14:paraId="216B5BC2" w14:textId="77777777" w:rsidR="004015A6" w:rsidRPr="006B0AA0" w:rsidRDefault="004015A6" w:rsidP="00DF3C40">
                  <w:pPr>
                    <w:pStyle w:val="TableParagraph"/>
                    <w:spacing w:line="268" w:lineRule="exact"/>
                    <w:rPr>
                      <w:sz w:val="24"/>
                      <w:szCs w:val="24"/>
                    </w:rPr>
                  </w:pPr>
                  <w:r w:rsidRPr="006B0AA0">
                    <w:rPr>
                      <w:sz w:val="24"/>
                      <w:szCs w:val="24"/>
                    </w:rPr>
                    <w:t>1992</w:t>
                  </w:r>
                </w:p>
              </w:tc>
              <w:tc>
                <w:tcPr>
                  <w:tcW w:w="696" w:type="dxa"/>
                </w:tcPr>
                <w:p w14:paraId="2EABD840" w14:textId="77777777" w:rsidR="004015A6" w:rsidRPr="006B0AA0" w:rsidRDefault="004015A6" w:rsidP="00DF3C40">
                  <w:pPr>
                    <w:pStyle w:val="TableParagraph"/>
                    <w:spacing w:line="268" w:lineRule="exact"/>
                    <w:rPr>
                      <w:sz w:val="24"/>
                      <w:szCs w:val="24"/>
                    </w:rPr>
                  </w:pPr>
                  <w:r w:rsidRPr="006B0AA0">
                    <w:rPr>
                      <w:sz w:val="24"/>
                      <w:szCs w:val="24"/>
                    </w:rPr>
                    <w:t>1993</w:t>
                  </w:r>
                </w:p>
              </w:tc>
              <w:tc>
                <w:tcPr>
                  <w:tcW w:w="696" w:type="dxa"/>
                </w:tcPr>
                <w:p w14:paraId="1193E0A0" w14:textId="77777777" w:rsidR="004015A6" w:rsidRPr="006B0AA0" w:rsidRDefault="004015A6" w:rsidP="00DF3C40">
                  <w:pPr>
                    <w:pStyle w:val="TableParagraph"/>
                    <w:spacing w:line="268" w:lineRule="exact"/>
                    <w:rPr>
                      <w:sz w:val="24"/>
                      <w:szCs w:val="24"/>
                    </w:rPr>
                  </w:pPr>
                  <w:r w:rsidRPr="006B0AA0">
                    <w:rPr>
                      <w:sz w:val="24"/>
                      <w:szCs w:val="24"/>
                    </w:rPr>
                    <w:t>1994</w:t>
                  </w:r>
                </w:p>
              </w:tc>
              <w:tc>
                <w:tcPr>
                  <w:tcW w:w="696" w:type="dxa"/>
                </w:tcPr>
                <w:p w14:paraId="711D17A3" w14:textId="77777777" w:rsidR="004015A6" w:rsidRPr="006B0AA0" w:rsidRDefault="004015A6" w:rsidP="00DF3C40">
                  <w:pPr>
                    <w:pStyle w:val="TableParagraph"/>
                    <w:spacing w:line="268" w:lineRule="exact"/>
                    <w:rPr>
                      <w:sz w:val="24"/>
                      <w:szCs w:val="24"/>
                    </w:rPr>
                  </w:pPr>
                  <w:r w:rsidRPr="006B0AA0">
                    <w:rPr>
                      <w:sz w:val="24"/>
                      <w:szCs w:val="24"/>
                    </w:rPr>
                    <w:t>1995</w:t>
                  </w:r>
                </w:p>
              </w:tc>
            </w:tr>
            <w:tr w:rsidR="004015A6" w:rsidRPr="006B0AA0" w14:paraId="433639EC" w14:textId="77777777" w:rsidTr="00DF3C40">
              <w:trPr>
                <w:trHeight w:val="180"/>
                <w:jc w:val="center"/>
              </w:trPr>
              <w:tc>
                <w:tcPr>
                  <w:tcW w:w="683" w:type="dxa"/>
                </w:tcPr>
                <w:p w14:paraId="79705A22" w14:textId="77777777" w:rsidR="004015A6" w:rsidRPr="006B0AA0" w:rsidRDefault="004015A6" w:rsidP="00DF3C40">
                  <w:pPr>
                    <w:pStyle w:val="TableParagraph"/>
                    <w:spacing w:line="268" w:lineRule="exact"/>
                    <w:rPr>
                      <w:sz w:val="24"/>
                      <w:szCs w:val="24"/>
                    </w:rPr>
                  </w:pPr>
                  <w:r w:rsidRPr="006B0AA0">
                    <w:rPr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696" w:type="dxa"/>
                </w:tcPr>
                <w:p w14:paraId="663ECAC7" w14:textId="77777777" w:rsidR="004015A6" w:rsidRPr="006B0AA0" w:rsidRDefault="004015A6" w:rsidP="00DF3C40">
                  <w:pPr>
                    <w:pStyle w:val="TableParagraph"/>
                    <w:spacing w:line="268" w:lineRule="exact"/>
                    <w:rPr>
                      <w:sz w:val="24"/>
                      <w:szCs w:val="24"/>
                    </w:rPr>
                  </w:pPr>
                  <w:r w:rsidRPr="006B0AA0">
                    <w:rPr>
                      <w:sz w:val="24"/>
                      <w:szCs w:val="24"/>
                    </w:rPr>
                    <w:t xml:space="preserve"> 60</w:t>
                  </w:r>
                </w:p>
              </w:tc>
              <w:tc>
                <w:tcPr>
                  <w:tcW w:w="696" w:type="dxa"/>
                </w:tcPr>
                <w:p w14:paraId="11F61B06" w14:textId="77777777" w:rsidR="004015A6" w:rsidRPr="006B0AA0" w:rsidRDefault="004015A6" w:rsidP="00DF3C40">
                  <w:pPr>
                    <w:pStyle w:val="TableParagraph"/>
                    <w:spacing w:line="268" w:lineRule="exact"/>
                    <w:rPr>
                      <w:sz w:val="24"/>
                      <w:szCs w:val="24"/>
                    </w:rPr>
                  </w:pPr>
                  <w:r w:rsidRPr="006B0AA0">
                    <w:rPr>
                      <w:sz w:val="24"/>
                      <w:szCs w:val="24"/>
                    </w:rPr>
                    <w:t xml:space="preserve">  80</w:t>
                  </w:r>
                </w:p>
              </w:tc>
              <w:tc>
                <w:tcPr>
                  <w:tcW w:w="696" w:type="dxa"/>
                </w:tcPr>
                <w:p w14:paraId="297769C8" w14:textId="77777777" w:rsidR="004015A6" w:rsidRPr="006B0AA0" w:rsidRDefault="004015A6" w:rsidP="00DF3C40">
                  <w:pPr>
                    <w:pStyle w:val="TableParagraph"/>
                    <w:spacing w:line="268" w:lineRule="exact"/>
                    <w:rPr>
                      <w:sz w:val="24"/>
                      <w:szCs w:val="24"/>
                    </w:rPr>
                  </w:pPr>
                  <w:r w:rsidRPr="006B0AA0">
                    <w:rPr>
                      <w:sz w:val="24"/>
                      <w:szCs w:val="24"/>
                    </w:rPr>
                    <w:t xml:space="preserve">  102</w:t>
                  </w:r>
                </w:p>
              </w:tc>
              <w:tc>
                <w:tcPr>
                  <w:tcW w:w="696" w:type="dxa"/>
                </w:tcPr>
                <w:p w14:paraId="6521E4C3" w14:textId="77777777" w:rsidR="004015A6" w:rsidRPr="006B0AA0" w:rsidRDefault="004015A6" w:rsidP="00DF3C40">
                  <w:pPr>
                    <w:pStyle w:val="TableParagraph"/>
                    <w:spacing w:line="268" w:lineRule="exact"/>
                    <w:rPr>
                      <w:sz w:val="24"/>
                      <w:szCs w:val="24"/>
                    </w:rPr>
                  </w:pPr>
                  <w:r w:rsidRPr="006B0AA0">
                    <w:rPr>
                      <w:sz w:val="24"/>
                      <w:szCs w:val="24"/>
                    </w:rPr>
                    <w:t xml:space="preserve">  121</w:t>
                  </w:r>
                </w:p>
              </w:tc>
              <w:tc>
                <w:tcPr>
                  <w:tcW w:w="696" w:type="dxa"/>
                </w:tcPr>
                <w:p w14:paraId="6051F523" w14:textId="77777777" w:rsidR="004015A6" w:rsidRPr="006B0AA0" w:rsidRDefault="004015A6" w:rsidP="00DF3C40">
                  <w:pPr>
                    <w:pStyle w:val="TableParagraph"/>
                    <w:spacing w:line="268" w:lineRule="exact"/>
                    <w:rPr>
                      <w:sz w:val="24"/>
                      <w:szCs w:val="24"/>
                    </w:rPr>
                  </w:pPr>
                  <w:r w:rsidRPr="006B0AA0">
                    <w:rPr>
                      <w:sz w:val="24"/>
                      <w:szCs w:val="24"/>
                    </w:rPr>
                    <w:t xml:space="preserve">  137</w:t>
                  </w:r>
                </w:p>
              </w:tc>
            </w:tr>
          </w:tbl>
          <w:p w14:paraId="1258F664" w14:textId="77777777" w:rsidR="004015A6" w:rsidRPr="00947386" w:rsidRDefault="004015A6" w:rsidP="00DF3C40">
            <w:pPr>
              <w:jc w:val="both"/>
              <w:rPr>
                <w:bCs/>
              </w:rPr>
            </w:pPr>
          </w:p>
        </w:tc>
        <w:tc>
          <w:tcPr>
            <w:tcW w:w="312" w:type="pct"/>
          </w:tcPr>
          <w:p w14:paraId="79F12421" w14:textId="77777777" w:rsidR="004015A6" w:rsidRPr="00947386" w:rsidRDefault="004015A6" w:rsidP="00DF3C40">
            <w:pPr>
              <w:jc w:val="center"/>
            </w:pPr>
            <w:r w:rsidRPr="00947386">
              <w:lastRenderedPageBreak/>
              <w:t>CO</w:t>
            </w:r>
            <w:r>
              <w:t>5</w:t>
            </w:r>
          </w:p>
        </w:tc>
        <w:tc>
          <w:tcPr>
            <w:tcW w:w="250" w:type="pct"/>
          </w:tcPr>
          <w:p w14:paraId="330402F8" w14:textId="77777777" w:rsidR="004015A6" w:rsidRPr="00947386" w:rsidRDefault="004015A6" w:rsidP="00DF3C40">
            <w:pPr>
              <w:jc w:val="center"/>
            </w:pPr>
            <w:r>
              <w:t>A</w:t>
            </w:r>
          </w:p>
        </w:tc>
        <w:tc>
          <w:tcPr>
            <w:tcW w:w="243" w:type="pct"/>
          </w:tcPr>
          <w:p w14:paraId="3BF2BD09" w14:textId="77777777" w:rsidR="004015A6" w:rsidRPr="00947386" w:rsidRDefault="004015A6" w:rsidP="00DF3C40">
            <w:pPr>
              <w:jc w:val="center"/>
            </w:pPr>
            <w:r>
              <w:t>8</w:t>
            </w:r>
          </w:p>
        </w:tc>
      </w:tr>
    </w:tbl>
    <w:p w14:paraId="52A929D6" w14:textId="77777777" w:rsidR="004015A6" w:rsidRDefault="004015A6" w:rsidP="004015A6"/>
    <w:p w14:paraId="3EB6E6D6" w14:textId="77777777" w:rsidR="004015A6" w:rsidRDefault="004015A6" w:rsidP="004015A6"/>
    <w:tbl>
      <w:tblPr>
        <w:tblStyle w:val="TableGrid"/>
        <w:tblW w:w="5817" w:type="pct"/>
        <w:tblInd w:w="-714" w:type="dxa"/>
        <w:tblLook w:val="04A0" w:firstRow="1" w:lastRow="0" w:firstColumn="1" w:lastColumn="0" w:noHBand="0" w:noVBand="1"/>
      </w:tblPr>
      <w:tblGrid>
        <w:gridCol w:w="549"/>
        <w:gridCol w:w="396"/>
        <w:gridCol w:w="7850"/>
        <w:gridCol w:w="670"/>
        <w:gridCol w:w="518"/>
        <w:gridCol w:w="506"/>
      </w:tblGrid>
      <w:tr w:rsidR="004015A6" w:rsidRPr="00947386" w14:paraId="03382C65" w14:textId="77777777" w:rsidTr="00DF3C40">
        <w:trPr>
          <w:trHeight w:val="98"/>
        </w:trPr>
        <w:tc>
          <w:tcPr>
            <w:tcW w:w="5000" w:type="pct"/>
            <w:gridSpan w:val="6"/>
          </w:tcPr>
          <w:p w14:paraId="09C26F65" w14:textId="77777777" w:rsidR="004015A6" w:rsidRPr="00947386" w:rsidRDefault="004015A6" w:rsidP="00DF3C40">
            <w:pPr>
              <w:jc w:val="center"/>
            </w:pPr>
            <w:r w:rsidRPr="00947386">
              <w:rPr>
                <w:b/>
                <w:u w:val="single"/>
              </w:rPr>
              <w:t>PART – B (1 X 20 = 20 MARKS) [</w:t>
            </w:r>
            <w:r w:rsidRPr="00947386">
              <w:rPr>
                <w:b/>
                <w:bCs/>
              </w:rPr>
              <w:t>Compulsory Question]</w:t>
            </w:r>
          </w:p>
        </w:tc>
      </w:tr>
      <w:tr w:rsidR="004015A6" w:rsidRPr="00947386" w14:paraId="4648C60D" w14:textId="77777777" w:rsidTr="00DF3C40">
        <w:trPr>
          <w:trHeight w:val="283"/>
        </w:trPr>
        <w:tc>
          <w:tcPr>
            <w:tcW w:w="265" w:type="pct"/>
          </w:tcPr>
          <w:p w14:paraId="1D0BC2BC" w14:textId="77777777" w:rsidR="004015A6" w:rsidRPr="00947386" w:rsidRDefault="004015A6" w:rsidP="00DF3C40">
            <w:pPr>
              <w:jc w:val="center"/>
            </w:pPr>
            <w:r w:rsidRPr="00947386">
              <w:t>8.</w:t>
            </w:r>
          </w:p>
        </w:tc>
        <w:tc>
          <w:tcPr>
            <w:tcW w:w="184" w:type="pct"/>
          </w:tcPr>
          <w:p w14:paraId="673A67EF" w14:textId="77777777" w:rsidR="004015A6" w:rsidRPr="00947386" w:rsidRDefault="004015A6" w:rsidP="00DF3C40">
            <w:pPr>
              <w:jc w:val="center"/>
            </w:pPr>
            <w:r w:rsidRPr="00947386">
              <w:t>a.</w:t>
            </w:r>
          </w:p>
        </w:tc>
        <w:tc>
          <w:tcPr>
            <w:tcW w:w="3745" w:type="pct"/>
          </w:tcPr>
          <w:p w14:paraId="46B23129" w14:textId="77777777" w:rsidR="004015A6" w:rsidRDefault="004015A6" w:rsidP="00DF3C40">
            <w:pPr>
              <w:jc w:val="both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A doctor wants to predict an astronaut systolic blood pressure (Y) based on two factors: the </w:t>
            </w:r>
            <w:r w:rsidRPr="005C1931">
              <w:t xml:space="preserve">astronaut </w:t>
            </w:r>
            <w:r>
              <w:t>age(X</w:t>
            </w:r>
            <w:r w:rsidRPr="001F6716">
              <w:rPr>
                <w:vertAlign w:val="subscript"/>
              </w:rPr>
              <w:t>1</w:t>
            </w:r>
            <w:r>
              <w:t>) and BMI(X</w:t>
            </w:r>
            <w:r w:rsidRPr="001F6716">
              <w:rPr>
                <w:vertAlign w:val="subscript"/>
              </w:rPr>
              <w:t>2</w:t>
            </w:r>
            <w:r>
              <w:t>). He developed a multiple linear regression model for the same; Y= 0.48X</w:t>
            </w:r>
            <w:r w:rsidRPr="001F6716">
              <w:rPr>
                <w:vertAlign w:val="subscript"/>
              </w:rPr>
              <w:t>1</w:t>
            </w:r>
            <w:r>
              <w:t xml:space="preserve"> +2.102X</w:t>
            </w:r>
            <w:r w:rsidRPr="001F6716">
              <w:rPr>
                <w:vertAlign w:val="subscript"/>
              </w:rPr>
              <w:t>2</w:t>
            </w:r>
            <w:r>
              <w:t>+ 60.64. Predict the systolic blood pressure of a 38-year-old astronaut with a BMI of 27 using the MLR model.</w:t>
            </w:r>
          </w:p>
          <w:p w14:paraId="3D14DCF8" w14:textId="77777777" w:rsidR="004015A6" w:rsidRPr="00947386" w:rsidRDefault="004015A6" w:rsidP="00DF3C40">
            <w:pPr>
              <w:jc w:val="both"/>
            </w:pPr>
            <w:r>
              <w:t>(ii) In a tri variate distribution, it is found that R</w:t>
            </w:r>
            <w:r w:rsidRPr="00BD2498">
              <w:rPr>
                <w:vertAlign w:val="subscript"/>
              </w:rPr>
              <w:t>12</w:t>
            </w:r>
            <w:r>
              <w:t xml:space="preserve"> = 0.7, R</w:t>
            </w:r>
            <w:r w:rsidRPr="00BD2498">
              <w:rPr>
                <w:vertAlign w:val="subscript"/>
              </w:rPr>
              <w:t>13</w:t>
            </w:r>
            <w:r>
              <w:t xml:space="preserve"> = 0.61, and R</w:t>
            </w:r>
            <w:r w:rsidRPr="00BD2498">
              <w:rPr>
                <w:vertAlign w:val="subscript"/>
              </w:rPr>
              <w:t>23</w:t>
            </w:r>
            <w:r>
              <w:t xml:space="preserve"> = 0.4. Find the partial correlation coefficients and multiple correlation co efficient R</w:t>
            </w:r>
            <w:r w:rsidRPr="008D0732">
              <w:rPr>
                <w:vertAlign w:val="subscript"/>
              </w:rPr>
              <w:t>1.23</w:t>
            </w:r>
            <w:r>
              <w:t>.</w:t>
            </w:r>
          </w:p>
        </w:tc>
        <w:tc>
          <w:tcPr>
            <w:tcW w:w="312" w:type="pct"/>
          </w:tcPr>
          <w:p w14:paraId="646DDF39" w14:textId="77777777" w:rsidR="004015A6" w:rsidRPr="00947386" w:rsidRDefault="004015A6" w:rsidP="00DF3C40">
            <w:pPr>
              <w:jc w:val="center"/>
            </w:pPr>
            <w:r w:rsidRPr="00947386">
              <w:t>CO6</w:t>
            </w:r>
          </w:p>
        </w:tc>
        <w:tc>
          <w:tcPr>
            <w:tcW w:w="250" w:type="pct"/>
          </w:tcPr>
          <w:p w14:paraId="66197255" w14:textId="77777777" w:rsidR="004015A6" w:rsidRPr="00947386" w:rsidRDefault="004015A6" w:rsidP="00DF3C40">
            <w:pPr>
              <w:jc w:val="center"/>
            </w:pPr>
            <w:r>
              <w:t>A</w:t>
            </w:r>
          </w:p>
        </w:tc>
        <w:tc>
          <w:tcPr>
            <w:tcW w:w="244" w:type="pct"/>
          </w:tcPr>
          <w:p w14:paraId="794424E8" w14:textId="77777777" w:rsidR="004015A6" w:rsidRPr="00947386" w:rsidRDefault="004015A6" w:rsidP="00DF3C40">
            <w:pPr>
              <w:jc w:val="center"/>
            </w:pPr>
            <w:r>
              <w:t>1</w:t>
            </w:r>
            <w:r w:rsidRPr="00947386">
              <w:t>0</w:t>
            </w:r>
          </w:p>
        </w:tc>
      </w:tr>
      <w:tr w:rsidR="004015A6" w:rsidRPr="00947386" w14:paraId="0CBCC8A8" w14:textId="77777777" w:rsidTr="00DF3C40">
        <w:trPr>
          <w:trHeight w:val="283"/>
        </w:trPr>
        <w:tc>
          <w:tcPr>
            <w:tcW w:w="265" w:type="pct"/>
          </w:tcPr>
          <w:p w14:paraId="70E2BE9B" w14:textId="77777777" w:rsidR="004015A6" w:rsidRPr="00947386" w:rsidRDefault="004015A6" w:rsidP="00DF3C40">
            <w:pPr>
              <w:jc w:val="center"/>
            </w:pPr>
          </w:p>
        </w:tc>
        <w:tc>
          <w:tcPr>
            <w:tcW w:w="184" w:type="pct"/>
          </w:tcPr>
          <w:p w14:paraId="45B73100" w14:textId="77777777" w:rsidR="004015A6" w:rsidRPr="00947386" w:rsidRDefault="004015A6" w:rsidP="00DF3C40">
            <w:pPr>
              <w:jc w:val="center"/>
            </w:pPr>
            <w:r w:rsidRPr="00947386">
              <w:t>b.</w:t>
            </w:r>
          </w:p>
        </w:tc>
        <w:tc>
          <w:tcPr>
            <w:tcW w:w="3745" w:type="pct"/>
          </w:tcPr>
          <w:p w14:paraId="1FDFAE09" w14:textId="77777777" w:rsidR="004015A6" w:rsidRPr="009718D3" w:rsidRDefault="004015A6" w:rsidP="00DF3C40">
            <w:pPr>
              <w:pStyle w:val="NormalWeb"/>
              <w:jc w:val="both"/>
              <w:rPr>
                <w:b/>
              </w:rPr>
            </w:pPr>
            <w:r>
              <w:t xml:space="preserve">In a study of aircraft performance, engineers collected data on the </w:t>
            </w:r>
            <w:r w:rsidRPr="00BA4D22">
              <w:rPr>
                <w:rStyle w:val="Strong"/>
              </w:rPr>
              <w:t>cruise speed</w:t>
            </w:r>
            <w:r>
              <w:rPr>
                <w:rStyle w:val="Strong"/>
              </w:rPr>
              <w:t xml:space="preserve"> (y)</w:t>
            </w:r>
            <w:r>
              <w:t xml:space="preserve"> of several aircraft and two predictor variables: </w:t>
            </w:r>
            <w:r>
              <w:rPr>
                <w:rStyle w:val="katex-mathml"/>
              </w:rPr>
              <w:t>x</w:t>
            </w:r>
            <w:r>
              <w:t xml:space="preserve">: </w:t>
            </w:r>
            <w:r w:rsidRPr="00BC2BF0">
              <w:rPr>
                <w:rStyle w:val="Strong"/>
              </w:rPr>
              <w:t>Engine thrust (</w:t>
            </w:r>
            <w:proofErr w:type="spellStart"/>
            <w:r w:rsidRPr="00BC2BF0">
              <w:rPr>
                <w:rStyle w:val="Strong"/>
              </w:rPr>
              <w:t>kN</w:t>
            </w:r>
            <w:proofErr w:type="spellEnd"/>
            <w:r w:rsidRPr="00BC2BF0">
              <w:rPr>
                <w:rStyle w:val="Strong"/>
              </w:rPr>
              <w:t>)</w:t>
            </w:r>
            <w:r w:rsidRPr="00BC2BF0">
              <w:rPr>
                <w:b/>
              </w:rPr>
              <w:t xml:space="preserve">, </w:t>
            </w:r>
            <w:r w:rsidRPr="00BC2BF0">
              <w:rPr>
                <w:rStyle w:val="katex-mathml"/>
                <w:b/>
              </w:rPr>
              <w:t>z</w:t>
            </w:r>
            <w:r w:rsidRPr="00BC2BF0">
              <w:rPr>
                <w:rStyle w:val="vlist-s"/>
                <w:b/>
              </w:rPr>
              <w:t>​</w:t>
            </w:r>
            <w:r w:rsidRPr="00BC2BF0">
              <w:rPr>
                <w:b/>
              </w:rPr>
              <w:t xml:space="preserve">: </w:t>
            </w:r>
            <w:r w:rsidRPr="00BC2BF0">
              <w:rPr>
                <w:rStyle w:val="Strong"/>
              </w:rPr>
              <w:t>Wing loading (N/m²)</w:t>
            </w:r>
            <w:r>
              <w:rPr>
                <w:rStyle w:val="Strong"/>
              </w:rPr>
              <w:t>.</w:t>
            </w:r>
            <w:r>
              <w:rPr>
                <w:b/>
              </w:rPr>
              <w:t xml:space="preserve"> </w:t>
            </w:r>
            <w:r>
              <w:t xml:space="preserve">The correlation coefficients among these variables are as follows: </w:t>
            </w:r>
            <w:proofErr w:type="spellStart"/>
            <w:r>
              <w:rPr>
                <w:rStyle w:val="katex-mathml"/>
              </w:rPr>
              <w:t>R</w:t>
            </w:r>
            <w:r w:rsidRPr="001A63F5">
              <w:rPr>
                <w:rStyle w:val="katex-mathml"/>
                <w:vertAlign w:val="subscript"/>
              </w:rPr>
              <w:t>yx</w:t>
            </w:r>
            <w:proofErr w:type="spellEnd"/>
            <w:r>
              <w:rPr>
                <w:rStyle w:val="katex-mathml"/>
                <w:vertAlign w:val="subscript"/>
              </w:rPr>
              <w:t xml:space="preserve"> </w:t>
            </w:r>
            <w:r>
              <w:rPr>
                <w:rStyle w:val="katex-mathml"/>
              </w:rPr>
              <w:t xml:space="preserve">= 0.85, </w:t>
            </w:r>
            <w:proofErr w:type="spellStart"/>
            <w:r>
              <w:rPr>
                <w:rStyle w:val="katex-mathml"/>
              </w:rPr>
              <w:t>R</w:t>
            </w:r>
            <w:r w:rsidRPr="001A63F5">
              <w:rPr>
                <w:rStyle w:val="katex-mathml"/>
                <w:vertAlign w:val="subscript"/>
              </w:rPr>
              <w:t>yz</w:t>
            </w:r>
            <w:proofErr w:type="spellEnd"/>
            <w:r>
              <w:rPr>
                <w:rStyle w:val="katex-mathml"/>
                <w:vertAlign w:val="subscript"/>
              </w:rPr>
              <w:t xml:space="preserve"> </w:t>
            </w:r>
            <w:r>
              <w:rPr>
                <w:rStyle w:val="katex-mathml"/>
              </w:rPr>
              <w:t xml:space="preserve">= 0.78, </w:t>
            </w:r>
            <w:proofErr w:type="spellStart"/>
            <w:r>
              <w:rPr>
                <w:rStyle w:val="katex-mathml"/>
              </w:rPr>
              <w:t>R</w:t>
            </w:r>
            <w:r w:rsidRPr="001A63F5">
              <w:rPr>
                <w:rStyle w:val="katex-mathml"/>
                <w:vertAlign w:val="subscript"/>
              </w:rPr>
              <w:t>xz</w:t>
            </w:r>
            <w:proofErr w:type="spellEnd"/>
            <w:r>
              <w:rPr>
                <w:rStyle w:val="katex-mathml"/>
                <w:vertAlign w:val="subscript"/>
              </w:rPr>
              <w:t xml:space="preserve"> </w:t>
            </w:r>
            <w:r>
              <w:rPr>
                <w:rStyle w:val="katex-mathml"/>
              </w:rPr>
              <w:t>= 0.65</w:t>
            </w:r>
            <w:r>
              <w:rPr>
                <w:rStyle w:val="mord"/>
              </w:rPr>
              <w:t xml:space="preserve">. </w:t>
            </w:r>
            <w:r>
              <w:t xml:space="preserve">Compute the </w:t>
            </w:r>
            <w:r w:rsidRPr="00BC2BF0">
              <w:rPr>
                <w:rStyle w:val="Strong"/>
              </w:rPr>
              <w:t>multiple correlation co</w:t>
            </w:r>
            <w:r>
              <w:rPr>
                <w:rStyle w:val="Strong"/>
              </w:rPr>
              <w:t xml:space="preserve"> </w:t>
            </w:r>
            <w:r w:rsidRPr="00BC2BF0">
              <w:rPr>
                <w:rStyle w:val="Strong"/>
              </w:rPr>
              <w:t>efficient</w:t>
            </w:r>
            <w:r>
              <w:t xml:space="preserve"> </w:t>
            </w:r>
            <w:proofErr w:type="spellStart"/>
            <w:r>
              <w:rPr>
                <w:rStyle w:val="katex-mathml"/>
              </w:rPr>
              <w:t>R</w:t>
            </w:r>
            <w:r w:rsidRPr="005C1931">
              <w:rPr>
                <w:rStyle w:val="katex-mathml"/>
                <w:vertAlign w:val="subscript"/>
              </w:rPr>
              <w:t>y.xz</w:t>
            </w:r>
            <w:proofErr w:type="spellEnd"/>
            <w:r>
              <w:t>. Interpret the result in terms of how strongly the aircraft’s cruise speed depends on the combination of engine thrust and wing loading. Calculate R</w:t>
            </w:r>
            <w:r w:rsidRPr="009718D3">
              <w:rPr>
                <w:vertAlign w:val="superscript"/>
              </w:rPr>
              <w:t>2</w:t>
            </w:r>
            <w:r>
              <w:t xml:space="preserve"> and find how much cruise speed variation depends on thrust and wing load.</w:t>
            </w:r>
          </w:p>
        </w:tc>
        <w:tc>
          <w:tcPr>
            <w:tcW w:w="312" w:type="pct"/>
          </w:tcPr>
          <w:p w14:paraId="63244B5C" w14:textId="77777777" w:rsidR="004015A6" w:rsidRPr="00947386" w:rsidRDefault="004015A6" w:rsidP="00DF3C40">
            <w:pPr>
              <w:jc w:val="center"/>
            </w:pPr>
            <w:r w:rsidRPr="00947386">
              <w:t>CO6</w:t>
            </w:r>
          </w:p>
        </w:tc>
        <w:tc>
          <w:tcPr>
            <w:tcW w:w="250" w:type="pct"/>
          </w:tcPr>
          <w:p w14:paraId="026BFC31" w14:textId="77777777" w:rsidR="004015A6" w:rsidRPr="00947386" w:rsidRDefault="004015A6" w:rsidP="00DF3C40">
            <w:pPr>
              <w:jc w:val="center"/>
            </w:pPr>
            <w:r>
              <w:t>An</w:t>
            </w:r>
          </w:p>
        </w:tc>
        <w:tc>
          <w:tcPr>
            <w:tcW w:w="244" w:type="pct"/>
          </w:tcPr>
          <w:p w14:paraId="03B68945" w14:textId="77777777" w:rsidR="004015A6" w:rsidRPr="00947386" w:rsidRDefault="004015A6" w:rsidP="00DF3C40">
            <w:pPr>
              <w:jc w:val="center"/>
            </w:pPr>
            <w:r>
              <w:t>1</w:t>
            </w:r>
            <w:r w:rsidRPr="00947386">
              <w:t>0</w:t>
            </w:r>
          </w:p>
        </w:tc>
      </w:tr>
    </w:tbl>
    <w:p w14:paraId="416A7C0F" w14:textId="77777777" w:rsidR="004015A6" w:rsidRDefault="004015A6" w:rsidP="004015A6">
      <w:pPr>
        <w:rPr>
          <w:b/>
          <w:bCs/>
        </w:rPr>
      </w:pPr>
    </w:p>
    <w:p w14:paraId="2D262E62" w14:textId="77777777" w:rsidR="004015A6" w:rsidRDefault="004015A6" w:rsidP="004015A6">
      <w:r w:rsidRPr="00135D51">
        <w:rPr>
          <w:b/>
          <w:bCs/>
        </w:rPr>
        <w:t>CO</w:t>
      </w:r>
      <w:r>
        <w:t xml:space="preserve"> – COURSE OUTCOME</w:t>
      </w:r>
      <w:r>
        <w:tab/>
        <w:t xml:space="preserve">        </w:t>
      </w:r>
      <w:r w:rsidRPr="00135D51">
        <w:rPr>
          <w:b/>
          <w:bCs/>
        </w:rPr>
        <w:t>BL</w:t>
      </w:r>
      <w:r>
        <w:t xml:space="preserve"> – BLOOM’S LEVEL        </w:t>
      </w:r>
      <w:r w:rsidRPr="00D21B4B">
        <w:rPr>
          <w:b/>
          <w:bCs/>
        </w:rPr>
        <w:t>M</w:t>
      </w:r>
      <w:r>
        <w:t xml:space="preserve"> – MARKS ALLOTTED</w:t>
      </w:r>
    </w:p>
    <w:p w14:paraId="2CCE3DDE" w14:textId="77777777" w:rsidR="004015A6" w:rsidRDefault="004015A6" w:rsidP="004015A6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656"/>
        <w:gridCol w:w="9834"/>
      </w:tblGrid>
      <w:tr w:rsidR="004015A6" w14:paraId="28A52C8D" w14:textId="77777777" w:rsidTr="00DF3C40">
        <w:tc>
          <w:tcPr>
            <w:tcW w:w="632" w:type="dxa"/>
          </w:tcPr>
          <w:p w14:paraId="7F28466F" w14:textId="77777777" w:rsidR="004015A6" w:rsidRPr="00930ED1" w:rsidRDefault="004015A6" w:rsidP="00DF3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8" w:type="dxa"/>
          </w:tcPr>
          <w:p w14:paraId="472319E4" w14:textId="77777777" w:rsidR="004015A6" w:rsidRPr="00930ED1" w:rsidRDefault="004015A6" w:rsidP="00DF3C40">
            <w:pPr>
              <w:jc w:val="center"/>
              <w:rPr>
                <w:b/>
                <w:sz w:val="22"/>
                <w:szCs w:val="22"/>
              </w:rPr>
            </w:pPr>
            <w:r w:rsidRPr="00930ED1">
              <w:rPr>
                <w:b/>
                <w:sz w:val="22"/>
                <w:szCs w:val="22"/>
              </w:rPr>
              <w:t>COURSE OUTCOMES</w:t>
            </w:r>
          </w:p>
        </w:tc>
      </w:tr>
      <w:tr w:rsidR="004015A6" w14:paraId="0884470A" w14:textId="77777777" w:rsidTr="00DF3C40">
        <w:tc>
          <w:tcPr>
            <w:tcW w:w="632" w:type="dxa"/>
          </w:tcPr>
          <w:p w14:paraId="63AAE633" w14:textId="77777777" w:rsidR="004015A6" w:rsidRPr="00C85A44" w:rsidRDefault="004015A6" w:rsidP="00DF3C40">
            <w:pPr>
              <w:jc w:val="center"/>
              <w:rPr>
                <w:b/>
                <w:sz w:val="22"/>
                <w:szCs w:val="22"/>
              </w:rPr>
            </w:pPr>
            <w:r w:rsidRPr="00C85A44">
              <w:rPr>
                <w:b/>
                <w:sz w:val="22"/>
                <w:szCs w:val="22"/>
              </w:rPr>
              <w:t>CO1</w:t>
            </w:r>
          </w:p>
        </w:tc>
        <w:tc>
          <w:tcPr>
            <w:tcW w:w="9858" w:type="dxa"/>
          </w:tcPr>
          <w:p w14:paraId="2E4E2F96" w14:textId="77777777" w:rsidR="004015A6" w:rsidRPr="00F84B5D" w:rsidRDefault="004015A6" w:rsidP="00DF3C40">
            <w:pPr>
              <w:jc w:val="both"/>
            </w:pPr>
            <w:r w:rsidRPr="00F84B5D">
              <w:t>Understand nature of data, and measurements.</w:t>
            </w:r>
          </w:p>
        </w:tc>
      </w:tr>
      <w:tr w:rsidR="004015A6" w14:paraId="0B11A0DF" w14:textId="77777777" w:rsidTr="00DF3C40">
        <w:tc>
          <w:tcPr>
            <w:tcW w:w="632" w:type="dxa"/>
          </w:tcPr>
          <w:p w14:paraId="55A6114A" w14:textId="77777777" w:rsidR="004015A6" w:rsidRPr="00C85A44" w:rsidRDefault="004015A6" w:rsidP="00DF3C40">
            <w:pPr>
              <w:jc w:val="center"/>
              <w:rPr>
                <w:b/>
                <w:sz w:val="22"/>
                <w:szCs w:val="22"/>
              </w:rPr>
            </w:pPr>
            <w:r w:rsidRPr="00C85A44">
              <w:rPr>
                <w:b/>
                <w:sz w:val="22"/>
                <w:szCs w:val="22"/>
              </w:rPr>
              <w:t>CO2</w:t>
            </w:r>
          </w:p>
        </w:tc>
        <w:tc>
          <w:tcPr>
            <w:tcW w:w="9858" w:type="dxa"/>
          </w:tcPr>
          <w:p w14:paraId="5EF228BC" w14:textId="77777777" w:rsidR="004015A6" w:rsidRPr="00F84B5D" w:rsidRDefault="004015A6" w:rsidP="00DF3C40">
            <w:pPr>
              <w:jc w:val="both"/>
            </w:pPr>
            <w:r w:rsidRPr="00F84B5D">
              <w:rPr>
                <w:color w:val="000000" w:themeColor="text1"/>
              </w:rPr>
              <w:t>Relate predictive analysis using probability distributions.</w:t>
            </w:r>
          </w:p>
        </w:tc>
      </w:tr>
      <w:tr w:rsidR="004015A6" w14:paraId="47EFACFA" w14:textId="77777777" w:rsidTr="00DF3C40">
        <w:tc>
          <w:tcPr>
            <w:tcW w:w="632" w:type="dxa"/>
          </w:tcPr>
          <w:p w14:paraId="3E55460E" w14:textId="77777777" w:rsidR="004015A6" w:rsidRPr="00C85A44" w:rsidRDefault="004015A6" w:rsidP="00DF3C40">
            <w:pPr>
              <w:jc w:val="center"/>
              <w:rPr>
                <w:b/>
                <w:sz w:val="22"/>
                <w:szCs w:val="22"/>
              </w:rPr>
            </w:pPr>
            <w:r w:rsidRPr="00C85A44">
              <w:rPr>
                <w:b/>
                <w:sz w:val="22"/>
                <w:szCs w:val="22"/>
              </w:rPr>
              <w:t>CO3</w:t>
            </w:r>
          </w:p>
        </w:tc>
        <w:tc>
          <w:tcPr>
            <w:tcW w:w="9858" w:type="dxa"/>
          </w:tcPr>
          <w:p w14:paraId="686D6605" w14:textId="77777777" w:rsidR="004015A6" w:rsidRPr="00F84B5D" w:rsidRDefault="004015A6" w:rsidP="00DF3C40">
            <w:pPr>
              <w:jc w:val="both"/>
            </w:pPr>
            <w:r w:rsidRPr="00F84B5D">
              <w:rPr>
                <w:rFonts w:eastAsia="Calibri"/>
                <w:color w:val="000000" w:themeColor="text1"/>
              </w:rPr>
              <w:t>Construct the comparative analysis using testing of hypothesis</w:t>
            </w:r>
          </w:p>
        </w:tc>
      </w:tr>
      <w:tr w:rsidR="004015A6" w14:paraId="72790046" w14:textId="77777777" w:rsidTr="00DF3C40">
        <w:tc>
          <w:tcPr>
            <w:tcW w:w="632" w:type="dxa"/>
          </w:tcPr>
          <w:p w14:paraId="50CBC085" w14:textId="77777777" w:rsidR="004015A6" w:rsidRPr="00C85A44" w:rsidRDefault="004015A6" w:rsidP="00DF3C40">
            <w:pPr>
              <w:jc w:val="center"/>
              <w:rPr>
                <w:b/>
                <w:sz w:val="22"/>
                <w:szCs w:val="22"/>
              </w:rPr>
            </w:pPr>
            <w:r w:rsidRPr="00C85A44">
              <w:rPr>
                <w:b/>
                <w:sz w:val="22"/>
                <w:szCs w:val="22"/>
              </w:rPr>
              <w:t>CO4</w:t>
            </w:r>
          </w:p>
        </w:tc>
        <w:tc>
          <w:tcPr>
            <w:tcW w:w="9858" w:type="dxa"/>
          </w:tcPr>
          <w:p w14:paraId="33A59605" w14:textId="77777777" w:rsidR="004015A6" w:rsidRPr="00F84B5D" w:rsidRDefault="004015A6" w:rsidP="00DF3C40">
            <w:pPr>
              <w:jc w:val="both"/>
            </w:pPr>
            <w:r w:rsidRPr="00F84B5D">
              <w:rPr>
                <w:color w:val="000000" w:themeColor="text1"/>
              </w:rPr>
              <w:t>Measure the relationship between variables.</w:t>
            </w:r>
          </w:p>
        </w:tc>
      </w:tr>
      <w:tr w:rsidR="004015A6" w14:paraId="0781F25D" w14:textId="77777777" w:rsidTr="00DF3C40">
        <w:tc>
          <w:tcPr>
            <w:tcW w:w="632" w:type="dxa"/>
          </w:tcPr>
          <w:p w14:paraId="270C820E" w14:textId="77777777" w:rsidR="004015A6" w:rsidRPr="00C85A44" w:rsidRDefault="004015A6" w:rsidP="00DF3C40">
            <w:pPr>
              <w:jc w:val="center"/>
              <w:rPr>
                <w:b/>
                <w:sz w:val="22"/>
                <w:szCs w:val="22"/>
              </w:rPr>
            </w:pPr>
            <w:r w:rsidRPr="00C85A44">
              <w:rPr>
                <w:b/>
                <w:sz w:val="22"/>
                <w:szCs w:val="22"/>
              </w:rPr>
              <w:t>CO5</w:t>
            </w:r>
          </w:p>
        </w:tc>
        <w:tc>
          <w:tcPr>
            <w:tcW w:w="9858" w:type="dxa"/>
          </w:tcPr>
          <w:p w14:paraId="25E61A0C" w14:textId="77777777" w:rsidR="004015A6" w:rsidRPr="00F84B5D" w:rsidRDefault="004015A6" w:rsidP="00DF3C40">
            <w:pPr>
              <w:jc w:val="both"/>
            </w:pPr>
            <w:r w:rsidRPr="00F84B5D">
              <w:t xml:space="preserve">Analyze data trends using graphical method </w:t>
            </w:r>
          </w:p>
        </w:tc>
      </w:tr>
      <w:tr w:rsidR="004015A6" w14:paraId="731E5632" w14:textId="77777777" w:rsidTr="00DF3C40">
        <w:tc>
          <w:tcPr>
            <w:tcW w:w="632" w:type="dxa"/>
          </w:tcPr>
          <w:p w14:paraId="1F3B8F83" w14:textId="77777777" w:rsidR="004015A6" w:rsidRPr="00C85A44" w:rsidRDefault="004015A6" w:rsidP="00DF3C40">
            <w:pPr>
              <w:jc w:val="center"/>
              <w:rPr>
                <w:b/>
                <w:sz w:val="22"/>
                <w:szCs w:val="22"/>
              </w:rPr>
            </w:pPr>
            <w:r w:rsidRPr="00C85A44">
              <w:rPr>
                <w:b/>
                <w:sz w:val="22"/>
                <w:szCs w:val="22"/>
              </w:rPr>
              <w:t>CO6</w:t>
            </w:r>
          </w:p>
        </w:tc>
        <w:tc>
          <w:tcPr>
            <w:tcW w:w="9858" w:type="dxa"/>
          </w:tcPr>
          <w:p w14:paraId="4AFD5122" w14:textId="77777777" w:rsidR="004015A6" w:rsidRPr="00F84B5D" w:rsidRDefault="004015A6" w:rsidP="00DF3C40">
            <w:pPr>
              <w:jc w:val="both"/>
            </w:pPr>
            <w:r w:rsidRPr="00F84B5D">
              <w:t>Estimate using multiple correlation models</w:t>
            </w:r>
          </w:p>
        </w:tc>
      </w:tr>
    </w:tbl>
    <w:p w14:paraId="0ACAF6F4" w14:textId="77777777" w:rsidR="008F0B01" w:rsidRDefault="008F0B01"/>
    <w:sectPr w:rsidR="008F0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A6"/>
    <w:rsid w:val="002F24EA"/>
    <w:rsid w:val="004015A6"/>
    <w:rsid w:val="00554F08"/>
    <w:rsid w:val="008F0B01"/>
    <w:rsid w:val="00F7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2250"/>
  <w15:chartTrackingRefBased/>
  <w15:docId w15:val="{DC177C30-C8E4-4313-B6A9-09835DB7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5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5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5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5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5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5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5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5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5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5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015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401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5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5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5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4015A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015A6"/>
    <w:rPr>
      <w:b/>
      <w:bCs/>
    </w:rPr>
  </w:style>
  <w:style w:type="character" w:customStyle="1" w:styleId="katex-mathml">
    <w:name w:val="katex-mathml"/>
    <w:basedOn w:val="DefaultParagraphFont"/>
    <w:rsid w:val="004015A6"/>
  </w:style>
  <w:style w:type="character" w:customStyle="1" w:styleId="mord">
    <w:name w:val="mord"/>
    <w:basedOn w:val="DefaultParagraphFont"/>
    <w:rsid w:val="004015A6"/>
  </w:style>
  <w:style w:type="character" w:customStyle="1" w:styleId="vlist-s">
    <w:name w:val="vlist-s"/>
    <w:basedOn w:val="DefaultParagraphFont"/>
    <w:rsid w:val="004015A6"/>
  </w:style>
  <w:style w:type="paragraph" w:styleId="NormalWeb">
    <w:name w:val="Normal (Web)"/>
    <w:basedOn w:val="Normal"/>
    <w:uiPriority w:val="99"/>
    <w:unhideWhenUsed/>
    <w:qFormat/>
    <w:rsid w:val="004015A6"/>
    <w:pPr>
      <w:spacing w:before="100" w:beforeAutospacing="1" w:after="100" w:afterAutospacing="1"/>
    </w:pPr>
    <w:rPr>
      <w:lang w:val="en-IN" w:eastAsia="en-IN"/>
    </w:rPr>
  </w:style>
  <w:style w:type="paragraph" w:customStyle="1" w:styleId="TableParagraph">
    <w:name w:val="Table Paragraph"/>
    <w:basedOn w:val="Normal"/>
    <w:uiPriority w:val="1"/>
    <w:qFormat/>
    <w:rsid w:val="004015A6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ijt.jency@gmail.com</dc:creator>
  <cp:keywords/>
  <dc:description/>
  <cp:lastModifiedBy>ijt.jency@gmail.com</cp:lastModifiedBy>
  <cp:revision>2</cp:revision>
  <dcterms:created xsi:type="dcterms:W3CDTF">2026-02-18T11:11:00Z</dcterms:created>
  <dcterms:modified xsi:type="dcterms:W3CDTF">2026-02-18T11:11:00Z</dcterms:modified>
</cp:coreProperties>
</file>